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9563E" w14:textId="0824A228" w:rsidR="0038140B" w:rsidRPr="00C77A0E" w:rsidRDefault="00C77A0E" w:rsidP="75C42D32">
      <w:pPr>
        <w:spacing w:before="0" w:after="240" w:line="240" w:lineRule="auto"/>
        <w:rPr>
          <w:rFonts w:ascii="Arial" w:hAnsi="Arial" w:cs="Arial"/>
          <w:color w:val="00A126"/>
          <w:sz w:val="36"/>
          <w:szCs w:val="36"/>
          <w:lang w:val="es-ES"/>
        </w:rPr>
      </w:pPr>
      <w:r w:rsidRPr="00C77A0E">
        <w:rPr>
          <w:rFonts w:ascii="Arial" w:hAnsi="Arial" w:cs="Arial"/>
          <w:b/>
          <w:bCs/>
          <w:color w:val="00A126"/>
          <w:sz w:val="36"/>
          <w:szCs w:val="36"/>
          <w:lang w:val="es-ES"/>
        </w:rPr>
        <w:t>Mensajes Clave y Preguntas Frecuentes</w:t>
      </w:r>
    </w:p>
    <w:p w14:paraId="53302E26" w14:textId="41286C52" w:rsidR="00DE4843" w:rsidRPr="00C77A0E" w:rsidRDefault="0056581F" w:rsidP="75C42D32">
      <w:pPr>
        <w:spacing w:before="0" w:after="240" w:line="240" w:lineRule="auto"/>
        <w:rPr>
          <w:rFonts w:ascii="Arial" w:hAnsi="Arial" w:cs="Arial"/>
          <w:b/>
          <w:bCs/>
          <w:color w:val="00A126"/>
          <w:sz w:val="32"/>
          <w:szCs w:val="32"/>
          <w:lang w:val="es-ES"/>
        </w:rPr>
      </w:pPr>
      <w:r w:rsidRPr="0056581F">
        <w:rPr>
          <w:rFonts w:ascii="Arial" w:hAnsi="Arial" w:cs="Arial"/>
          <w:b/>
          <w:bCs/>
          <w:color w:val="00A126"/>
          <w:sz w:val="32"/>
          <w:szCs w:val="32"/>
          <w:lang w:val="es-ES"/>
        </w:rPr>
        <w:t>Introducción</w:t>
      </w:r>
    </w:p>
    <w:p w14:paraId="7CB95C27" w14:textId="77777777" w:rsidR="0096292F" w:rsidRDefault="0096292F" w:rsidP="003715C0">
      <w:pPr>
        <w:pStyle w:val="ListParagraph"/>
        <w:numPr>
          <w:ilvl w:val="0"/>
          <w:numId w:val="24"/>
        </w:numPr>
        <w:spacing w:before="0" w:after="120" w:line="240" w:lineRule="auto"/>
        <w:ind w:left="274" w:hanging="288"/>
        <w:contextualSpacing w:val="0"/>
        <w:rPr>
          <w:rFonts w:ascii="Arial" w:hAnsi="Arial" w:cs="Arial"/>
          <w:lang w:val="es-ES"/>
        </w:rPr>
      </w:pPr>
      <w:r w:rsidRPr="0096292F">
        <w:rPr>
          <w:rFonts w:ascii="Arial" w:hAnsi="Arial" w:cs="Arial"/>
          <w:lang w:val="es-ES"/>
        </w:rPr>
        <w:t>El estado de Carolina del Norte continúa creando vías innovadoras para facilitar el acceso de los estudiantes a la universidad, incluyendo el programa estatal de admisión directa, NC College Connect.</w:t>
      </w:r>
    </w:p>
    <w:p w14:paraId="2D6D3CB2" w14:textId="77777777" w:rsidR="0096292F" w:rsidRDefault="0096292F" w:rsidP="003715C0">
      <w:pPr>
        <w:pStyle w:val="ListParagraph"/>
        <w:numPr>
          <w:ilvl w:val="0"/>
          <w:numId w:val="24"/>
        </w:numPr>
        <w:spacing w:before="0" w:after="120" w:line="240" w:lineRule="auto"/>
        <w:ind w:left="274" w:hanging="288"/>
        <w:contextualSpacing w:val="0"/>
        <w:rPr>
          <w:rFonts w:ascii="Arial" w:hAnsi="Arial" w:cs="Arial"/>
          <w:lang w:val="es-ES"/>
        </w:rPr>
      </w:pPr>
      <w:r w:rsidRPr="0096292F">
        <w:rPr>
          <w:rFonts w:ascii="Arial" w:hAnsi="Arial" w:cs="Arial"/>
          <w:lang w:val="es-ES"/>
        </w:rPr>
        <w:t>NC College Connect es un programa creado con el objetivo de aumentar el acceso a la educación superior, ofreciendo admisión directa a estudiantes calificados de escuelas públicas de Carolina del Norte en universidades seleccionadas del estado.</w:t>
      </w:r>
    </w:p>
    <w:p w14:paraId="2ED62BA7" w14:textId="256C9675" w:rsidR="0096292F" w:rsidRPr="0096292F" w:rsidRDefault="0096292F" w:rsidP="1A573583">
      <w:pPr>
        <w:pStyle w:val="ListParagraph"/>
        <w:numPr>
          <w:ilvl w:val="0"/>
          <w:numId w:val="24"/>
        </w:numPr>
        <w:spacing w:before="0" w:after="120" w:line="240" w:lineRule="auto"/>
        <w:ind w:left="274" w:hanging="288"/>
        <w:rPr>
          <w:rFonts w:ascii="Arial" w:hAnsi="Arial" w:cs="Arial"/>
          <w:lang w:val="es-ES"/>
        </w:rPr>
      </w:pPr>
      <w:r w:rsidRPr="535B191A">
        <w:rPr>
          <w:rFonts w:ascii="Arial" w:hAnsi="Arial" w:cs="Arial"/>
          <w:lang w:val="es-ES"/>
        </w:rPr>
        <w:t>Los estudiantes de escuelas secundarias</w:t>
      </w:r>
      <w:r w:rsidR="20082EBE" w:rsidRPr="535B191A">
        <w:rPr>
          <w:rFonts w:ascii="Arial" w:hAnsi="Arial" w:cs="Arial"/>
          <w:lang w:val="es-ES"/>
        </w:rPr>
        <w:t xml:space="preserve"> (high school</w:t>
      </w:r>
      <w:r w:rsidR="2220526F" w:rsidRPr="535B191A">
        <w:rPr>
          <w:rFonts w:ascii="Arial" w:hAnsi="Arial" w:cs="Arial"/>
          <w:lang w:val="es-ES"/>
        </w:rPr>
        <w:t>s</w:t>
      </w:r>
      <w:r w:rsidR="20082EBE" w:rsidRPr="535B191A">
        <w:rPr>
          <w:rFonts w:ascii="Arial" w:hAnsi="Arial" w:cs="Arial"/>
          <w:lang w:val="es-ES"/>
        </w:rPr>
        <w:t>)</w:t>
      </w:r>
      <w:r w:rsidRPr="535B191A">
        <w:rPr>
          <w:rFonts w:ascii="Arial" w:hAnsi="Arial" w:cs="Arial"/>
          <w:lang w:val="es-ES"/>
        </w:rPr>
        <w:t xml:space="preserve"> públicas de Carolina del Norte con un GPA ponderado de 2.8 o más que cumplan con los requisitos de NC College Connect reciben ofertas de admisión directa a universidades seleccionadas que participan en el programa.</w:t>
      </w:r>
    </w:p>
    <w:p w14:paraId="6C6F9E69" w14:textId="704D0E8B" w:rsidR="00146DDE" w:rsidRPr="00146DDE" w:rsidRDefault="00146DDE" w:rsidP="007E6BF0">
      <w:pPr>
        <w:pStyle w:val="ListParagraph"/>
        <w:numPr>
          <w:ilvl w:val="1"/>
          <w:numId w:val="24"/>
        </w:numPr>
        <w:spacing w:before="0" w:after="120" w:line="240" w:lineRule="auto"/>
        <w:ind w:left="720"/>
        <w:contextualSpacing w:val="0"/>
        <w:rPr>
          <w:rFonts w:ascii="Arial" w:eastAsia="Arial" w:hAnsi="Arial" w:cs="Arial"/>
          <w:lang w:val="es-ES"/>
        </w:rPr>
      </w:pPr>
      <w:r w:rsidRPr="00146DDE">
        <w:rPr>
          <w:rFonts w:ascii="Arial" w:eastAsia="Arial" w:hAnsi="Arial" w:cs="Arial"/>
          <w:lang w:val="es-ES"/>
        </w:rPr>
        <w:t>Cumplir con los requisitos de NC College Connect significa cumplir con los requisitos de los cursos y cualquier criterio adicional exigido por las instituciones individuales, así como responder preguntas de seguridad para demostrar que el estudiante cumple con los requisitos de seguridad de dichas instituciones.</w:t>
      </w:r>
    </w:p>
    <w:p w14:paraId="05540A44" w14:textId="462B6F48" w:rsidR="00172603" w:rsidRPr="00172603" w:rsidRDefault="00172603" w:rsidP="5040B59D">
      <w:pPr>
        <w:pStyle w:val="ListParagraph"/>
        <w:numPr>
          <w:ilvl w:val="0"/>
          <w:numId w:val="24"/>
        </w:numPr>
        <w:spacing w:before="0" w:after="120" w:line="240" w:lineRule="auto"/>
        <w:ind w:left="270" w:hanging="270"/>
        <w:rPr>
          <w:rFonts w:ascii="Arial" w:hAnsi="Arial" w:cs="Arial"/>
          <w:lang w:val="es-ES"/>
        </w:rPr>
      </w:pPr>
      <w:r w:rsidRPr="00172603">
        <w:rPr>
          <w:rFonts w:ascii="Arial" w:hAnsi="Arial" w:cs="Arial"/>
          <w:lang w:val="es-ES"/>
        </w:rPr>
        <w:t>A los estudiantes se les concede admisión directa a las instituciones participantes en función de su promedio académico (GPA) y de cumplir con los requisitos de NC College Connect. No es necesario presentar una solicitud tradicional—solo deben completar el formulario de NC College Connect para aceptar su admisión.</w:t>
      </w:r>
    </w:p>
    <w:p w14:paraId="05873375" w14:textId="77777777" w:rsidR="009F6D86" w:rsidRDefault="009F6D86" w:rsidP="009F6D86">
      <w:pPr>
        <w:pStyle w:val="ListParagraph"/>
        <w:numPr>
          <w:ilvl w:val="1"/>
          <w:numId w:val="24"/>
        </w:numPr>
        <w:spacing w:before="0" w:after="120" w:line="240" w:lineRule="auto"/>
        <w:ind w:left="720"/>
        <w:rPr>
          <w:rFonts w:ascii="Arial" w:eastAsia="Arial" w:hAnsi="Arial" w:cs="Arial"/>
          <w:color w:val="000000" w:themeColor="text1"/>
          <w:lang w:val="es-ES"/>
        </w:rPr>
      </w:pPr>
      <w:r w:rsidRPr="009F6D86">
        <w:rPr>
          <w:rFonts w:ascii="Arial" w:eastAsia="Arial" w:hAnsi="Arial" w:cs="Arial"/>
          <w:color w:val="000000" w:themeColor="text1"/>
          <w:lang w:val="es-ES"/>
        </w:rPr>
        <w:t>No es necesario que el estudiante presente una solicitud tradicional a través de Common App, CFNC.org o el sitio web de la institución para aquellas instituciones donde haya aceptado la admisión mediante el portal de NC College Connect.</w:t>
      </w:r>
    </w:p>
    <w:p w14:paraId="4899D036" w14:textId="1478B94F" w:rsidR="009F6D86" w:rsidRDefault="009F6D86" w:rsidP="009F6D86">
      <w:pPr>
        <w:pStyle w:val="ListParagraph"/>
        <w:numPr>
          <w:ilvl w:val="1"/>
          <w:numId w:val="24"/>
        </w:numPr>
        <w:spacing w:before="0" w:after="120" w:line="240" w:lineRule="auto"/>
        <w:ind w:left="720"/>
        <w:rPr>
          <w:rFonts w:ascii="Arial" w:eastAsia="Arial" w:hAnsi="Arial" w:cs="Arial"/>
          <w:color w:val="000000" w:themeColor="text1"/>
          <w:lang w:val="es-ES"/>
        </w:rPr>
      </w:pPr>
      <w:r w:rsidRPr="535B191A">
        <w:rPr>
          <w:rFonts w:ascii="Arial" w:eastAsia="Arial" w:hAnsi="Arial" w:cs="Arial"/>
          <w:color w:val="000000" w:themeColor="text1"/>
          <w:lang w:val="es-ES"/>
        </w:rPr>
        <w:t>Los estudiantes que califiquen deben mantener el promedio académico (GPA) con el que fueron admitidos durante su último año de secundaria</w:t>
      </w:r>
      <w:r w:rsidR="5E8E3F43" w:rsidRPr="535B191A">
        <w:rPr>
          <w:rFonts w:ascii="Arial" w:eastAsia="Arial" w:hAnsi="Arial" w:cs="Arial"/>
          <w:color w:val="000000" w:themeColor="text1"/>
          <w:lang w:val="es-ES"/>
        </w:rPr>
        <w:t xml:space="preserve"> (high school)</w:t>
      </w:r>
      <w:r w:rsidRPr="535B191A">
        <w:rPr>
          <w:rFonts w:ascii="Arial" w:eastAsia="Arial" w:hAnsi="Arial" w:cs="Arial"/>
          <w:color w:val="000000" w:themeColor="text1"/>
          <w:lang w:val="es-ES"/>
        </w:rPr>
        <w:t xml:space="preserve"> y cumplir con los requisitos de cursos de NC College Connect.</w:t>
      </w:r>
    </w:p>
    <w:p w14:paraId="4A3C9F11" w14:textId="77777777" w:rsidR="009F6D86" w:rsidRDefault="009F6D86" w:rsidP="009F6D86">
      <w:pPr>
        <w:pStyle w:val="ListParagraph"/>
        <w:numPr>
          <w:ilvl w:val="1"/>
          <w:numId w:val="24"/>
        </w:numPr>
        <w:spacing w:before="0" w:after="120" w:line="240" w:lineRule="auto"/>
        <w:ind w:left="720"/>
        <w:rPr>
          <w:rFonts w:ascii="Arial" w:eastAsia="Arial" w:hAnsi="Arial" w:cs="Arial"/>
          <w:color w:val="000000" w:themeColor="text1"/>
          <w:lang w:val="es-ES"/>
        </w:rPr>
      </w:pPr>
      <w:r w:rsidRPr="009F6D86">
        <w:rPr>
          <w:rFonts w:ascii="Arial" w:eastAsia="Arial" w:hAnsi="Arial" w:cs="Arial"/>
          <w:color w:val="000000" w:themeColor="text1"/>
          <w:lang w:val="es-ES"/>
        </w:rPr>
        <w:t>Las instituciones participantes se reservan el derecho de revocar la admisión de un estudiante o solicitar información adicional, como resultados de exámenes, si el estudiante deja de cumplir con los requisitos de NC College Connect.</w:t>
      </w:r>
    </w:p>
    <w:p w14:paraId="02709E96" w14:textId="78114979" w:rsidR="009F6D86" w:rsidRPr="009F6D86" w:rsidRDefault="009F6D86" w:rsidP="009F6D86">
      <w:pPr>
        <w:pStyle w:val="ListParagraph"/>
        <w:numPr>
          <w:ilvl w:val="1"/>
          <w:numId w:val="24"/>
        </w:numPr>
        <w:spacing w:before="0" w:after="120" w:line="240" w:lineRule="auto"/>
        <w:ind w:left="720"/>
        <w:rPr>
          <w:rFonts w:ascii="Arial" w:eastAsia="Arial" w:hAnsi="Arial" w:cs="Arial"/>
          <w:color w:val="000000" w:themeColor="text1"/>
          <w:lang w:val="es-ES"/>
        </w:rPr>
      </w:pPr>
      <w:r w:rsidRPr="009F6D86">
        <w:rPr>
          <w:rFonts w:ascii="Arial" w:eastAsia="Arial" w:hAnsi="Arial" w:cs="Arial"/>
          <w:color w:val="000000" w:themeColor="text1"/>
          <w:lang w:val="es-ES"/>
        </w:rPr>
        <w:t>Este programa permite a los estudiantes omitir el proceso tradicional de solicitud—incluidos ensayos, resultados de exámenes y cartas de recomendación.</w:t>
      </w:r>
    </w:p>
    <w:p w14:paraId="649F188D" w14:textId="650753D9" w:rsidR="00C43901" w:rsidRPr="009F6D86" w:rsidRDefault="00C43901" w:rsidP="007E6BF0">
      <w:pPr>
        <w:spacing w:before="0" w:after="120" w:line="240" w:lineRule="auto"/>
        <w:rPr>
          <w:rFonts w:ascii="Arial" w:eastAsia="Arial" w:hAnsi="Arial" w:cs="Arial"/>
          <w:color w:val="000000" w:themeColor="text1"/>
          <w:lang w:val="es-ES"/>
        </w:rPr>
      </w:pPr>
    </w:p>
    <w:p w14:paraId="2393495C" w14:textId="25B00C30" w:rsidR="00DE4843" w:rsidRPr="00FC6176" w:rsidRDefault="00FC6176" w:rsidP="007E6BF0">
      <w:pPr>
        <w:spacing w:before="0" w:after="120" w:line="240" w:lineRule="auto"/>
        <w:rPr>
          <w:rFonts w:ascii="Arial" w:eastAsia="Arial" w:hAnsi="Arial" w:cs="Arial"/>
          <w:b/>
          <w:bCs/>
          <w:color w:val="000000" w:themeColor="text1"/>
          <w:lang w:val="es-ES"/>
        </w:rPr>
      </w:pPr>
      <w:r w:rsidRPr="00FC6176">
        <w:rPr>
          <w:rFonts w:ascii="Arial" w:eastAsia="Arial" w:hAnsi="Arial" w:cs="Arial"/>
          <w:b/>
          <w:bCs/>
          <w:color w:val="000000" w:themeColor="text1"/>
          <w:lang w:val="es-ES"/>
        </w:rPr>
        <w:t>Las instituciones del Sistema UNC que participan incluyen:</w:t>
      </w:r>
    </w:p>
    <w:p w14:paraId="647222CA" w14:textId="77777777" w:rsidR="00DE4843" w:rsidRPr="007E6BF0" w:rsidRDefault="00DE4843" w:rsidP="007E6BF0">
      <w:pPr>
        <w:pStyle w:val="ListParagraph"/>
        <w:numPr>
          <w:ilvl w:val="0"/>
          <w:numId w:val="35"/>
        </w:numPr>
        <w:spacing w:before="0" w:after="120" w:line="240" w:lineRule="auto"/>
        <w:ind w:left="360"/>
        <w:contextualSpacing w:val="0"/>
        <w:rPr>
          <w:rFonts w:ascii="Arial" w:eastAsia="Arial" w:hAnsi="Arial" w:cs="Arial"/>
          <w:color w:val="000000" w:themeColor="text1"/>
        </w:rPr>
      </w:pPr>
      <w:r w:rsidRPr="007E6BF0">
        <w:rPr>
          <w:rFonts w:ascii="Arial" w:eastAsia="Arial" w:hAnsi="Arial" w:cs="Arial"/>
          <w:color w:val="000000" w:themeColor="text1"/>
        </w:rPr>
        <w:t>Appalachian State University</w:t>
      </w:r>
    </w:p>
    <w:p w14:paraId="09AD8D75" w14:textId="77777777" w:rsidR="00DE4843" w:rsidRPr="007E6BF0" w:rsidRDefault="00DE4843" w:rsidP="007E6BF0">
      <w:pPr>
        <w:pStyle w:val="ListParagraph"/>
        <w:numPr>
          <w:ilvl w:val="0"/>
          <w:numId w:val="35"/>
        </w:numPr>
        <w:spacing w:before="0" w:after="120" w:line="240" w:lineRule="auto"/>
        <w:ind w:left="360"/>
        <w:contextualSpacing w:val="0"/>
        <w:rPr>
          <w:rFonts w:ascii="Arial" w:eastAsia="Arial" w:hAnsi="Arial" w:cs="Arial"/>
          <w:color w:val="000000" w:themeColor="text1"/>
        </w:rPr>
      </w:pPr>
      <w:r w:rsidRPr="007E6BF0">
        <w:rPr>
          <w:rFonts w:ascii="Arial" w:eastAsia="Arial" w:hAnsi="Arial" w:cs="Arial"/>
          <w:color w:val="000000" w:themeColor="text1"/>
        </w:rPr>
        <w:t>East Carolina University</w:t>
      </w:r>
    </w:p>
    <w:p w14:paraId="62186E76" w14:textId="77777777" w:rsidR="00DE4843" w:rsidRPr="007E6BF0" w:rsidRDefault="00DE4843" w:rsidP="007E6BF0">
      <w:pPr>
        <w:pStyle w:val="ListParagraph"/>
        <w:numPr>
          <w:ilvl w:val="0"/>
          <w:numId w:val="35"/>
        </w:numPr>
        <w:spacing w:before="0" w:after="120" w:line="240" w:lineRule="auto"/>
        <w:ind w:left="360"/>
        <w:contextualSpacing w:val="0"/>
        <w:rPr>
          <w:rFonts w:ascii="Arial" w:eastAsia="Arial" w:hAnsi="Arial" w:cs="Arial"/>
          <w:color w:val="000000" w:themeColor="text1"/>
        </w:rPr>
      </w:pPr>
      <w:r w:rsidRPr="007E6BF0">
        <w:rPr>
          <w:rFonts w:ascii="Arial" w:eastAsia="Arial" w:hAnsi="Arial" w:cs="Arial"/>
          <w:color w:val="000000" w:themeColor="text1"/>
        </w:rPr>
        <w:t xml:space="preserve">Elizabeth City State University </w:t>
      </w:r>
    </w:p>
    <w:p w14:paraId="5E527E1B" w14:textId="77777777" w:rsidR="00DE4843" w:rsidRPr="007E6BF0" w:rsidRDefault="00DE4843" w:rsidP="007E6BF0">
      <w:pPr>
        <w:pStyle w:val="ListParagraph"/>
        <w:numPr>
          <w:ilvl w:val="0"/>
          <w:numId w:val="35"/>
        </w:numPr>
        <w:spacing w:before="0" w:after="120" w:line="240" w:lineRule="auto"/>
        <w:ind w:left="360"/>
        <w:contextualSpacing w:val="0"/>
        <w:rPr>
          <w:rFonts w:ascii="Arial" w:eastAsia="Arial" w:hAnsi="Arial" w:cs="Arial"/>
          <w:color w:val="000000" w:themeColor="text1"/>
        </w:rPr>
      </w:pPr>
      <w:r w:rsidRPr="007E6BF0">
        <w:rPr>
          <w:rFonts w:ascii="Arial" w:eastAsia="Arial" w:hAnsi="Arial" w:cs="Arial"/>
          <w:color w:val="000000" w:themeColor="text1"/>
        </w:rPr>
        <w:lastRenderedPageBreak/>
        <w:t>Fayetteville State University</w:t>
      </w:r>
    </w:p>
    <w:p w14:paraId="1DBCB876" w14:textId="77777777" w:rsidR="00DE4843" w:rsidRPr="007E6BF0" w:rsidRDefault="00DE4843" w:rsidP="007E6BF0">
      <w:pPr>
        <w:pStyle w:val="ListParagraph"/>
        <w:numPr>
          <w:ilvl w:val="0"/>
          <w:numId w:val="35"/>
        </w:numPr>
        <w:spacing w:before="0" w:after="120" w:line="240" w:lineRule="auto"/>
        <w:ind w:left="360"/>
        <w:contextualSpacing w:val="0"/>
        <w:rPr>
          <w:rFonts w:ascii="Arial" w:eastAsia="Arial" w:hAnsi="Arial" w:cs="Arial"/>
          <w:color w:val="000000" w:themeColor="text1"/>
        </w:rPr>
      </w:pPr>
      <w:r w:rsidRPr="007E6BF0">
        <w:rPr>
          <w:rFonts w:ascii="Arial" w:eastAsia="Arial" w:hAnsi="Arial" w:cs="Arial"/>
          <w:color w:val="000000" w:themeColor="text1"/>
        </w:rPr>
        <w:t xml:space="preserve">North Carolina Central University </w:t>
      </w:r>
    </w:p>
    <w:p w14:paraId="6BFD5ADC" w14:textId="77777777" w:rsidR="00DE4843" w:rsidRPr="007E6BF0" w:rsidRDefault="00DE4843" w:rsidP="007E6BF0">
      <w:pPr>
        <w:pStyle w:val="ListParagraph"/>
        <w:numPr>
          <w:ilvl w:val="0"/>
          <w:numId w:val="35"/>
        </w:numPr>
        <w:spacing w:before="0" w:after="120" w:line="240" w:lineRule="auto"/>
        <w:ind w:left="360"/>
        <w:contextualSpacing w:val="0"/>
        <w:rPr>
          <w:rFonts w:ascii="Arial" w:eastAsia="Arial" w:hAnsi="Arial" w:cs="Arial"/>
          <w:color w:val="000000" w:themeColor="text1"/>
        </w:rPr>
      </w:pPr>
      <w:r w:rsidRPr="007E6BF0">
        <w:rPr>
          <w:rFonts w:ascii="Arial" w:eastAsia="Arial" w:hAnsi="Arial" w:cs="Arial"/>
          <w:color w:val="000000" w:themeColor="text1"/>
        </w:rPr>
        <w:t>University of North Carolina Asheville</w:t>
      </w:r>
    </w:p>
    <w:p w14:paraId="71939B83" w14:textId="77777777" w:rsidR="00DE4843" w:rsidRPr="007E6BF0" w:rsidRDefault="00DE4843" w:rsidP="007E6BF0">
      <w:pPr>
        <w:pStyle w:val="ListParagraph"/>
        <w:numPr>
          <w:ilvl w:val="0"/>
          <w:numId w:val="35"/>
        </w:numPr>
        <w:spacing w:before="0" w:after="120" w:line="240" w:lineRule="auto"/>
        <w:ind w:left="360"/>
        <w:contextualSpacing w:val="0"/>
        <w:rPr>
          <w:rFonts w:ascii="Arial" w:eastAsia="Arial" w:hAnsi="Arial" w:cs="Arial"/>
          <w:color w:val="000000" w:themeColor="text1"/>
        </w:rPr>
      </w:pPr>
      <w:r w:rsidRPr="007E6BF0">
        <w:rPr>
          <w:rFonts w:ascii="Arial" w:eastAsia="Arial" w:hAnsi="Arial" w:cs="Arial"/>
          <w:color w:val="000000" w:themeColor="text1"/>
        </w:rPr>
        <w:t>University of North Carolina at Charlotte</w:t>
      </w:r>
    </w:p>
    <w:p w14:paraId="46C1D884" w14:textId="77777777" w:rsidR="00DE4843" w:rsidRPr="007E6BF0" w:rsidRDefault="00DE4843" w:rsidP="007E6BF0">
      <w:pPr>
        <w:pStyle w:val="ListParagraph"/>
        <w:numPr>
          <w:ilvl w:val="0"/>
          <w:numId w:val="35"/>
        </w:numPr>
        <w:spacing w:before="0" w:after="120" w:line="240" w:lineRule="auto"/>
        <w:ind w:left="360"/>
        <w:contextualSpacing w:val="0"/>
        <w:rPr>
          <w:rFonts w:ascii="Arial" w:eastAsia="Arial" w:hAnsi="Arial" w:cs="Arial"/>
          <w:color w:val="000000" w:themeColor="text1"/>
        </w:rPr>
      </w:pPr>
      <w:r w:rsidRPr="007E6BF0">
        <w:rPr>
          <w:rFonts w:ascii="Arial" w:eastAsia="Arial" w:hAnsi="Arial" w:cs="Arial"/>
          <w:color w:val="000000" w:themeColor="text1"/>
        </w:rPr>
        <w:t xml:space="preserve">University of North Carolina at Greensboro </w:t>
      </w:r>
    </w:p>
    <w:p w14:paraId="159C1766" w14:textId="77777777" w:rsidR="00DE4843" w:rsidRPr="007E6BF0" w:rsidRDefault="00DE4843" w:rsidP="007E6BF0">
      <w:pPr>
        <w:pStyle w:val="ListParagraph"/>
        <w:numPr>
          <w:ilvl w:val="0"/>
          <w:numId w:val="35"/>
        </w:numPr>
        <w:spacing w:before="0" w:after="120" w:line="240" w:lineRule="auto"/>
        <w:ind w:left="360"/>
        <w:contextualSpacing w:val="0"/>
        <w:rPr>
          <w:rFonts w:ascii="Arial" w:eastAsia="Arial" w:hAnsi="Arial" w:cs="Arial"/>
          <w:color w:val="000000" w:themeColor="text1"/>
        </w:rPr>
      </w:pPr>
      <w:r w:rsidRPr="007E6BF0">
        <w:rPr>
          <w:rFonts w:ascii="Arial" w:eastAsia="Arial" w:hAnsi="Arial" w:cs="Arial"/>
          <w:color w:val="000000" w:themeColor="text1"/>
        </w:rPr>
        <w:t>University of North Carolina at Pembroke</w:t>
      </w:r>
    </w:p>
    <w:p w14:paraId="203A568F" w14:textId="77777777" w:rsidR="00DE4843" w:rsidRPr="007E6BF0" w:rsidRDefault="00DE4843" w:rsidP="007E6BF0">
      <w:pPr>
        <w:pStyle w:val="ListParagraph"/>
        <w:numPr>
          <w:ilvl w:val="0"/>
          <w:numId w:val="35"/>
        </w:numPr>
        <w:spacing w:before="0" w:after="120" w:line="240" w:lineRule="auto"/>
        <w:ind w:left="360"/>
        <w:contextualSpacing w:val="0"/>
        <w:rPr>
          <w:rFonts w:ascii="Arial" w:eastAsia="Arial" w:hAnsi="Arial" w:cs="Arial"/>
          <w:color w:val="000000" w:themeColor="text1"/>
        </w:rPr>
      </w:pPr>
      <w:r w:rsidRPr="007E6BF0">
        <w:rPr>
          <w:rFonts w:ascii="Arial" w:eastAsia="Arial" w:hAnsi="Arial" w:cs="Arial"/>
          <w:color w:val="000000" w:themeColor="text1"/>
        </w:rPr>
        <w:t xml:space="preserve">Western Carolina University </w:t>
      </w:r>
    </w:p>
    <w:p w14:paraId="47F1EE11" w14:textId="6713442B" w:rsidR="00C43901" w:rsidRPr="007E6BF0" w:rsidRDefault="00DE4843" w:rsidP="007E6BF0">
      <w:pPr>
        <w:pStyle w:val="ListParagraph"/>
        <w:numPr>
          <w:ilvl w:val="0"/>
          <w:numId w:val="35"/>
        </w:numPr>
        <w:spacing w:before="0" w:after="120" w:line="240" w:lineRule="auto"/>
        <w:ind w:left="360"/>
        <w:contextualSpacing w:val="0"/>
        <w:rPr>
          <w:rFonts w:ascii="Arial" w:eastAsia="Arial" w:hAnsi="Arial" w:cs="Arial"/>
          <w:color w:val="000000" w:themeColor="text1"/>
        </w:rPr>
      </w:pPr>
      <w:r w:rsidRPr="007E6BF0">
        <w:rPr>
          <w:rFonts w:ascii="Arial" w:eastAsia="Arial" w:hAnsi="Arial" w:cs="Arial"/>
          <w:color w:val="000000" w:themeColor="text1"/>
        </w:rPr>
        <w:t>Winston-Salem State University</w:t>
      </w:r>
    </w:p>
    <w:p w14:paraId="731886D3" w14:textId="381D7AAA" w:rsidR="4B0E4296" w:rsidRPr="007E6BF0" w:rsidRDefault="4B0E4296" w:rsidP="007E6BF0">
      <w:pPr>
        <w:spacing w:before="0" w:after="120" w:line="240" w:lineRule="auto"/>
        <w:rPr>
          <w:rFonts w:ascii="Arial" w:eastAsia="Arial" w:hAnsi="Arial" w:cs="Arial"/>
          <w:b/>
          <w:bCs/>
          <w:color w:val="000000" w:themeColor="text1"/>
        </w:rPr>
      </w:pPr>
    </w:p>
    <w:p w14:paraId="13274E14" w14:textId="524513B8" w:rsidR="00DE4843" w:rsidRPr="00202AFD" w:rsidRDefault="00202AFD" w:rsidP="007E6BF0">
      <w:pPr>
        <w:spacing w:before="0" w:after="120" w:line="240" w:lineRule="auto"/>
        <w:rPr>
          <w:rFonts w:ascii="Arial" w:eastAsia="Arial" w:hAnsi="Arial" w:cs="Arial"/>
          <w:b/>
          <w:bCs/>
          <w:color w:val="000000" w:themeColor="text1"/>
          <w:lang w:val="es-ES"/>
        </w:rPr>
      </w:pPr>
      <w:r w:rsidRPr="00202AFD">
        <w:rPr>
          <w:rFonts w:ascii="Arial" w:eastAsia="Arial" w:hAnsi="Arial" w:cs="Arial"/>
          <w:b/>
          <w:bCs/>
          <w:color w:val="000000" w:themeColor="text1"/>
          <w:lang w:val="es-ES"/>
        </w:rPr>
        <w:t>Las universidades e instituciones independientes de Carolina del Norte que participan incluyen:</w:t>
      </w:r>
      <w:r w:rsidR="00DE4843" w:rsidRPr="00202AFD">
        <w:rPr>
          <w:rFonts w:ascii="Arial" w:eastAsia="Arial" w:hAnsi="Arial" w:cs="Arial"/>
          <w:b/>
          <w:bCs/>
          <w:color w:val="000000" w:themeColor="text1"/>
          <w:lang w:val="es-ES"/>
        </w:rPr>
        <w:t xml:space="preserve"> </w:t>
      </w:r>
    </w:p>
    <w:p w14:paraId="421B91F2" w14:textId="38E96890" w:rsidR="00C43901" w:rsidRPr="00202AFD" w:rsidRDefault="00C43901" w:rsidP="007E6BF0">
      <w:pPr>
        <w:spacing w:before="0" w:after="120" w:line="240" w:lineRule="auto"/>
        <w:rPr>
          <w:rFonts w:ascii="Arial" w:hAnsi="Arial" w:cs="Arial"/>
          <w:lang w:val="es-ES"/>
        </w:rPr>
        <w:sectPr w:rsidR="00C43901" w:rsidRPr="00202AFD" w:rsidSect="007E6BF0">
          <w:headerReference w:type="default" r:id="rId11"/>
          <w:footerReference w:type="even" r:id="rId12"/>
          <w:footerReference w:type="default" r:id="rId13"/>
          <w:footerReference w:type="first" r:id="rId14"/>
          <w:pgSz w:w="12240" w:h="15840"/>
          <w:pgMar w:top="1782" w:right="1440" w:bottom="1440" w:left="1440" w:header="720" w:footer="720" w:gutter="0"/>
          <w:cols w:space="720"/>
          <w:docGrid w:linePitch="360"/>
        </w:sectPr>
      </w:pPr>
    </w:p>
    <w:p w14:paraId="65EB1E9E"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Barton College</w:t>
      </w:r>
    </w:p>
    <w:p w14:paraId="08028CF0" w14:textId="76C306F6" w:rsidR="00DE4843" w:rsidRPr="007E6BF0" w:rsidRDefault="60EA39CC"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Belmont Abbey College</w:t>
      </w:r>
      <w:r w:rsidR="2AB0AD80" w:rsidRPr="007E6BF0">
        <w:rPr>
          <w:rFonts w:ascii="Arial" w:hAnsi="Arial" w:cs="Arial"/>
        </w:rPr>
        <w:t xml:space="preserve">* </w:t>
      </w:r>
    </w:p>
    <w:p w14:paraId="64E57820" w14:textId="357BF127" w:rsidR="00DE4843" w:rsidRPr="007E6BF0" w:rsidRDefault="60EA39CC"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Bennett College</w:t>
      </w:r>
      <w:r w:rsidR="3CF440F5" w:rsidRPr="007E6BF0">
        <w:rPr>
          <w:rFonts w:ascii="Arial" w:hAnsi="Arial" w:cs="Arial"/>
        </w:rPr>
        <w:t>*</w:t>
      </w:r>
    </w:p>
    <w:p w14:paraId="523E5285" w14:textId="5EEBA590" w:rsidR="00DE4843" w:rsidRPr="007E6BF0" w:rsidRDefault="321E9FBB"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Brevard College</w:t>
      </w:r>
    </w:p>
    <w:p w14:paraId="3BF08B90"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Campbell University</w:t>
      </w:r>
    </w:p>
    <w:p w14:paraId="1626E596"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Catawba College</w:t>
      </w:r>
    </w:p>
    <w:p w14:paraId="6D426FE6"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Chowan University</w:t>
      </w:r>
    </w:p>
    <w:p w14:paraId="28CBC48A" w14:textId="0334B718" w:rsidR="00DE4843" w:rsidRPr="007E6BF0" w:rsidRDefault="60EA39CC"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Gardner-Webb University</w:t>
      </w:r>
      <w:r w:rsidR="6C11CEA1" w:rsidRPr="007E6BF0">
        <w:rPr>
          <w:rFonts w:ascii="Arial" w:hAnsi="Arial" w:cs="Arial"/>
        </w:rPr>
        <w:t>*</w:t>
      </w:r>
    </w:p>
    <w:p w14:paraId="2C3FB0E2"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Greensboro College</w:t>
      </w:r>
    </w:p>
    <w:p w14:paraId="2271A445" w14:textId="640EF996" w:rsidR="00DE4843" w:rsidRPr="007E6BF0" w:rsidRDefault="60EA39CC"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Guilford College</w:t>
      </w:r>
      <w:r w:rsidR="7CAC6532" w:rsidRPr="007E6BF0">
        <w:rPr>
          <w:rFonts w:ascii="Arial" w:hAnsi="Arial" w:cs="Arial"/>
        </w:rPr>
        <w:t>*</w:t>
      </w:r>
    </w:p>
    <w:p w14:paraId="7CB7C08E" w14:textId="3E5C3A24" w:rsidR="00DE4843" w:rsidRPr="007E6BF0" w:rsidRDefault="60EA39CC"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Johnson C. Smith University</w:t>
      </w:r>
      <w:r w:rsidR="480AD3D7" w:rsidRPr="007E6BF0">
        <w:rPr>
          <w:rFonts w:ascii="Arial" w:hAnsi="Arial" w:cs="Arial"/>
        </w:rPr>
        <w:t>*</w:t>
      </w:r>
    </w:p>
    <w:p w14:paraId="30631175"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Lees-McRae College</w:t>
      </w:r>
    </w:p>
    <w:p w14:paraId="63A1715F" w14:textId="5BA9FCD1" w:rsidR="00DE4843" w:rsidRPr="007E6BF0" w:rsidRDefault="60EA39CC"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Lenoir-Rhyne University</w:t>
      </w:r>
      <w:r w:rsidR="49487E5C" w:rsidRPr="007E6BF0">
        <w:rPr>
          <w:rFonts w:ascii="Arial" w:hAnsi="Arial" w:cs="Arial"/>
        </w:rPr>
        <w:t>*</w:t>
      </w:r>
    </w:p>
    <w:p w14:paraId="4387285F"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Livingstone College</w:t>
      </w:r>
    </w:p>
    <w:p w14:paraId="33249CB4"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Louisburg College</w:t>
      </w:r>
    </w:p>
    <w:p w14:paraId="1E9C7737" w14:textId="0D6423AA" w:rsidR="00DE4843" w:rsidRPr="007E6BF0" w:rsidRDefault="60EA39CC"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Mars Hill University</w:t>
      </w:r>
      <w:r w:rsidR="3EC2AAF4" w:rsidRPr="007E6BF0">
        <w:rPr>
          <w:rFonts w:ascii="Arial" w:hAnsi="Arial" w:cs="Arial"/>
        </w:rPr>
        <w:t>*</w:t>
      </w:r>
    </w:p>
    <w:p w14:paraId="739639F1" w14:textId="18E7733C" w:rsidR="00DE4843" w:rsidRPr="007E6BF0" w:rsidRDefault="60EA39CC"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Meredith College</w:t>
      </w:r>
      <w:r w:rsidR="7E78C17B" w:rsidRPr="007E6BF0">
        <w:rPr>
          <w:rFonts w:ascii="Arial" w:hAnsi="Arial" w:cs="Arial"/>
        </w:rPr>
        <w:t>*</w:t>
      </w:r>
    </w:p>
    <w:p w14:paraId="6539BEE5"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Methodist University</w:t>
      </w:r>
    </w:p>
    <w:p w14:paraId="735D4A0E"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Mid-Atlantic Christian University</w:t>
      </w:r>
    </w:p>
    <w:p w14:paraId="5CEEE662"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Montreat College</w:t>
      </w:r>
    </w:p>
    <w:p w14:paraId="54091BA3"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North Carolina Wesleyan University</w:t>
      </w:r>
    </w:p>
    <w:p w14:paraId="7C76147A"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Pfeiffer University</w:t>
      </w:r>
    </w:p>
    <w:p w14:paraId="58FC8B79"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Saint Augustine’s University</w:t>
      </w:r>
    </w:p>
    <w:p w14:paraId="6B7F843C" w14:textId="4382E13A" w:rsidR="00DE4843" w:rsidRPr="007E6BF0" w:rsidRDefault="60EA39CC"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Salem College</w:t>
      </w:r>
      <w:r w:rsidR="3501E27E" w:rsidRPr="007E6BF0">
        <w:rPr>
          <w:rFonts w:ascii="Arial" w:hAnsi="Arial" w:cs="Arial"/>
        </w:rPr>
        <w:t>*</w:t>
      </w:r>
    </w:p>
    <w:p w14:paraId="1600E57D"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Shaw University</w:t>
      </w:r>
    </w:p>
    <w:p w14:paraId="3B70B145"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University of Mount Olive</w:t>
      </w:r>
    </w:p>
    <w:p w14:paraId="6D4D7B21"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Warren Wilson College</w:t>
      </w:r>
    </w:p>
    <w:p w14:paraId="5079A3BD"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William Peace University</w:t>
      </w:r>
    </w:p>
    <w:p w14:paraId="658B6226" w14:textId="7AE79E46" w:rsidR="00DE4843" w:rsidRPr="007E6BF0" w:rsidRDefault="60EA39CC"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Wingate University</w:t>
      </w:r>
      <w:r w:rsidR="1641511F" w:rsidRPr="007E6BF0">
        <w:rPr>
          <w:rFonts w:ascii="Arial" w:hAnsi="Arial" w:cs="Arial"/>
        </w:rPr>
        <w:t>*</w:t>
      </w:r>
    </w:p>
    <w:p w14:paraId="36BAD266" w14:textId="5443B094" w:rsidR="00C43901" w:rsidRPr="007E6BF0" w:rsidRDefault="00C43901" w:rsidP="007E6BF0">
      <w:pPr>
        <w:spacing w:before="0" w:after="120" w:line="240" w:lineRule="auto"/>
        <w:rPr>
          <w:rFonts w:ascii="Arial" w:eastAsia="Arial" w:hAnsi="Arial" w:cs="Arial"/>
          <w:color w:val="000000" w:themeColor="text1"/>
        </w:rPr>
        <w:sectPr w:rsidR="00C43901" w:rsidRPr="007E6BF0" w:rsidSect="00C43901">
          <w:type w:val="continuous"/>
          <w:pgSz w:w="12240" w:h="15840"/>
          <w:pgMar w:top="1440" w:right="1440" w:bottom="1440" w:left="1440" w:header="720" w:footer="720" w:gutter="0"/>
          <w:cols w:num="2" w:space="720"/>
          <w:docGrid w:linePitch="360"/>
        </w:sectPr>
      </w:pPr>
    </w:p>
    <w:p w14:paraId="07998EAC" w14:textId="45B9BCC6" w:rsidR="00C43901" w:rsidRPr="00CC284A" w:rsidRDefault="0F906CAE" w:rsidP="007E6BF0">
      <w:pPr>
        <w:spacing w:before="0" w:after="120" w:line="240" w:lineRule="auto"/>
        <w:rPr>
          <w:rFonts w:ascii="Arial" w:eastAsia="Arial" w:hAnsi="Arial" w:cs="Arial"/>
          <w:color w:val="000000" w:themeColor="text1"/>
          <w:lang w:val="es-ES"/>
        </w:rPr>
      </w:pPr>
      <w:r w:rsidRPr="00CC284A">
        <w:rPr>
          <w:rFonts w:ascii="Arial" w:eastAsia="Arial" w:hAnsi="Arial" w:cs="Arial"/>
          <w:color w:val="000000" w:themeColor="text1"/>
          <w:lang w:val="es-ES"/>
        </w:rPr>
        <w:t>*</w:t>
      </w:r>
      <w:r w:rsidR="00CC284A" w:rsidRPr="00CC284A">
        <w:rPr>
          <w:rFonts w:ascii="Arial" w:eastAsia="Arial" w:hAnsi="Arial" w:cs="Arial"/>
          <w:i/>
          <w:iCs/>
          <w:color w:val="000000" w:themeColor="text1"/>
          <w:lang w:val="es-ES"/>
        </w:rPr>
        <w:t>Estas universidades e instituciones tienen requisitos adicionales para que un estudiante califique para la admisión directa. Estos requisitos estarán indicados en el formulario de NC College Connect de cada institución.</w:t>
      </w:r>
    </w:p>
    <w:p w14:paraId="4DCD5277" w14:textId="7BF6AD42" w:rsidR="4B0E4296" w:rsidRPr="00CC284A" w:rsidRDefault="4B0E4296" w:rsidP="007E6BF0">
      <w:pPr>
        <w:spacing w:before="0" w:after="120" w:line="240" w:lineRule="auto"/>
        <w:rPr>
          <w:rFonts w:ascii="Arial" w:eastAsia="Arial" w:hAnsi="Arial" w:cs="Arial"/>
          <w:color w:val="000000" w:themeColor="text1"/>
          <w:lang w:val="es-ES"/>
        </w:rPr>
      </w:pPr>
    </w:p>
    <w:p w14:paraId="7447BA57" w14:textId="0E1CCCDD" w:rsidR="00DE4843" w:rsidRPr="00010A4C" w:rsidRDefault="00010A4C" w:rsidP="007E6BF0">
      <w:pPr>
        <w:spacing w:before="0" w:after="120" w:line="240" w:lineRule="auto"/>
        <w:rPr>
          <w:rFonts w:ascii="Arial" w:eastAsia="Arial" w:hAnsi="Arial" w:cs="Arial"/>
          <w:b/>
          <w:bCs/>
          <w:color w:val="000000" w:themeColor="text1"/>
          <w:lang w:val="es-ES"/>
        </w:rPr>
      </w:pPr>
      <w:r w:rsidRPr="00010A4C">
        <w:rPr>
          <w:rFonts w:ascii="Arial" w:eastAsia="Arial" w:hAnsi="Arial" w:cs="Arial"/>
          <w:b/>
          <w:bCs/>
          <w:color w:val="000000" w:themeColor="text1"/>
          <w:lang w:val="es-ES"/>
        </w:rPr>
        <w:t>Sistema de Colegios Comunitarios de Carolina del Norte (</w:t>
      </w:r>
      <w:r>
        <w:rPr>
          <w:rFonts w:ascii="Arial" w:eastAsia="Arial" w:hAnsi="Arial" w:cs="Arial"/>
          <w:b/>
          <w:bCs/>
          <w:color w:val="000000" w:themeColor="text1"/>
          <w:lang w:val="es-ES"/>
        </w:rPr>
        <w:t xml:space="preserve">todos </w:t>
      </w:r>
      <w:r w:rsidRPr="00010A4C">
        <w:rPr>
          <w:rFonts w:ascii="Arial" w:eastAsia="Arial" w:hAnsi="Arial" w:cs="Arial"/>
          <w:b/>
          <w:bCs/>
          <w:color w:val="000000" w:themeColor="text1"/>
          <w:lang w:val="es-ES"/>
        </w:rPr>
        <w:t>los 58 colegios)*</w:t>
      </w:r>
    </w:p>
    <w:p w14:paraId="5DD8A43C" w14:textId="1AED87A9" w:rsidR="00DE4843" w:rsidRPr="007B45DF" w:rsidRDefault="60EA39CC" w:rsidP="657A4684">
      <w:pPr>
        <w:pStyle w:val="ListParagraph"/>
        <w:numPr>
          <w:ilvl w:val="0"/>
          <w:numId w:val="25"/>
        </w:numPr>
        <w:spacing w:before="0" w:after="120" w:line="240" w:lineRule="auto"/>
        <w:ind w:left="360"/>
        <w:rPr>
          <w:rFonts w:ascii="Arial" w:eastAsia="Arial" w:hAnsi="Arial" w:cs="Arial"/>
          <w:i/>
          <w:iCs/>
          <w:color w:val="000000" w:themeColor="text1"/>
          <w:lang w:val="es-ES"/>
        </w:rPr>
      </w:pPr>
      <w:r w:rsidRPr="657A4684">
        <w:rPr>
          <w:rFonts w:ascii="Arial" w:eastAsia="Arial" w:hAnsi="Arial" w:cs="Arial"/>
          <w:i/>
          <w:iCs/>
          <w:color w:val="000000" w:themeColor="text1"/>
          <w:lang w:val="es-ES"/>
        </w:rPr>
        <w:lastRenderedPageBreak/>
        <w:t>*</w:t>
      </w:r>
      <w:r w:rsidR="007B45DF" w:rsidRPr="657A4684">
        <w:rPr>
          <w:rFonts w:ascii="Arial" w:eastAsia="Arial" w:hAnsi="Arial" w:cs="Arial"/>
          <w:i/>
          <w:iCs/>
          <w:color w:val="000000" w:themeColor="text1"/>
          <w:lang w:val="es-ES"/>
        </w:rPr>
        <w:t>Los estudiantes serán dirigidos automáticamente al proceso de solicitud tradicional de su colegio comunitario local, donde han recibido admisión directa.</w:t>
      </w:r>
    </w:p>
    <w:p w14:paraId="2588D382" w14:textId="7021231E" w:rsidR="604C987D" w:rsidRPr="007B45DF" w:rsidRDefault="604C987D" w:rsidP="0038140B">
      <w:pPr>
        <w:pStyle w:val="ListParagraph"/>
        <w:spacing w:before="0" w:line="240" w:lineRule="auto"/>
        <w:ind w:left="1080"/>
        <w:rPr>
          <w:rFonts w:ascii="Arial" w:eastAsia="Arial" w:hAnsi="Arial" w:cs="Arial"/>
          <w:i/>
          <w:iCs/>
          <w:color w:val="000000" w:themeColor="text1"/>
          <w:lang w:val="es-ES"/>
        </w:rPr>
      </w:pPr>
    </w:p>
    <w:p w14:paraId="4E212AAD" w14:textId="77777777" w:rsidR="007E6BF0" w:rsidRPr="007B45DF" w:rsidRDefault="007E6BF0">
      <w:pPr>
        <w:spacing w:before="0" w:after="160" w:line="278" w:lineRule="auto"/>
        <w:rPr>
          <w:rFonts w:ascii="Arial" w:hAnsi="Arial" w:cs="Arial"/>
          <w:b/>
          <w:bCs/>
          <w:color w:val="00A126"/>
          <w:sz w:val="32"/>
          <w:szCs w:val="32"/>
          <w:lang w:val="es-ES"/>
        </w:rPr>
      </w:pPr>
      <w:r w:rsidRPr="007B45DF">
        <w:rPr>
          <w:rFonts w:ascii="Arial" w:hAnsi="Arial" w:cs="Arial"/>
          <w:b/>
          <w:bCs/>
          <w:color w:val="00A126"/>
          <w:sz w:val="32"/>
          <w:szCs w:val="32"/>
          <w:lang w:val="es-ES"/>
        </w:rPr>
        <w:br w:type="page"/>
      </w:r>
    </w:p>
    <w:p w14:paraId="72161996" w14:textId="420BE521" w:rsidR="003B7AE4" w:rsidRPr="003715C0" w:rsidRDefault="003B7AE4" w:rsidP="003715C0">
      <w:pPr>
        <w:spacing w:before="0" w:after="240" w:line="240" w:lineRule="auto"/>
        <w:rPr>
          <w:rFonts w:ascii="Arial" w:hAnsi="Arial" w:cs="Arial"/>
          <w:b/>
          <w:bCs/>
          <w:color w:val="00A126"/>
          <w:sz w:val="32"/>
          <w:szCs w:val="32"/>
        </w:rPr>
      </w:pPr>
      <w:r>
        <w:rPr>
          <w:rFonts w:ascii="Arial" w:hAnsi="Arial" w:cs="Arial"/>
          <w:b/>
          <w:bCs/>
          <w:color w:val="00A126"/>
          <w:sz w:val="32"/>
          <w:szCs w:val="32"/>
        </w:rPr>
        <w:lastRenderedPageBreak/>
        <w:t>El Proceso</w:t>
      </w:r>
      <w:r w:rsidR="2A9C0C75" w:rsidRPr="75C42D32">
        <w:rPr>
          <w:rFonts w:ascii="Arial" w:hAnsi="Arial" w:cs="Arial"/>
          <w:b/>
          <w:bCs/>
          <w:color w:val="00A126"/>
          <w:sz w:val="32"/>
          <w:szCs w:val="32"/>
        </w:rPr>
        <w:t> </w:t>
      </w:r>
    </w:p>
    <w:p w14:paraId="5C6A8CE8" w14:textId="389B4B30" w:rsidR="00B949D9" w:rsidRPr="00342BB5" w:rsidRDefault="003B7AE4" w:rsidP="00342BB5">
      <w:pPr>
        <w:pStyle w:val="ListParagraph"/>
        <w:numPr>
          <w:ilvl w:val="0"/>
          <w:numId w:val="48"/>
        </w:numPr>
        <w:spacing w:before="0" w:after="120" w:line="240" w:lineRule="auto"/>
        <w:rPr>
          <w:rFonts w:ascii="Arial" w:hAnsi="Arial" w:cs="Arial"/>
          <w:lang w:val="es-ES"/>
        </w:rPr>
      </w:pPr>
      <w:r w:rsidRPr="535B191A">
        <w:rPr>
          <w:rFonts w:ascii="Arial" w:hAnsi="Arial" w:cs="Arial"/>
          <w:lang w:val="es-ES"/>
        </w:rPr>
        <w:t>Los estudiantes que califiquen para el programa NC College Connect recibirán una carta oficial por correo al comienzo de su último año de secundaria</w:t>
      </w:r>
      <w:r w:rsidR="3A0C187C" w:rsidRPr="535B191A">
        <w:rPr>
          <w:rFonts w:ascii="Arial" w:hAnsi="Arial" w:cs="Arial"/>
          <w:lang w:val="es-ES"/>
        </w:rPr>
        <w:t xml:space="preserve"> (high school)</w:t>
      </w:r>
      <w:r w:rsidRPr="535B191A">
        <w:rPr>
          <w:rFonts w:ascii="Arial" w:hAnsi="Arial" w:cs="Arial"/>
          <w:lang w:val="es-ES"/>
        </w:rPr>
        <w:t xml:space="preserve">, invitándolos a participar en el programa. Esta carta incluirá un código QR que los dirigirá a más información en </w:t>
      </w:r>
      <w:hyperlink r:id="rId15">
        <w:r w:rsidRPr="535B191A">
          <w:rPr>
            <w:rStyle w:val="Hyperlink"/>
            <w:rFonts w:ascii="Arial" w:hAnsi="Arial" w:cs="Arial"/>
            <w:lang w:val="es-ES"/>
          </w:rPr>
          <w:t>NCCollegeConnect.org</w:t>
        </w:r>
      </w:hyperlink>
      <w:r w:rsidRPr="535B191A">
        <w:rPr>
          <w:rFonts w:ascii="Arial" w:hAnsi="Arial" w:cs="Arial"/>
          <w:lang w:val="es-ES"/>
        </w:rPr>
        <w:t>.</w:t>
      </w:r>
    </w:p>
    <w:p w14:paraId="6411CB67" w14:textId="62226431" w:rsidR="003B7AE4" w:rsidRPr="00342BB5" w:rsidRDefault="003B7AE4" w:rsidP="00342BB5">
      <w:pPr>
        <w:pStyle w:val="ListParagraph"/>
        <w:numPr>
          <w:ilvl w:val="0"/>
          <w:numId w:val="48"/>
        </w:numPr>
        <w:spacing w:before="0" w:after="120" w:line="240" w:lineRule="auto"/>
        <w:rPr>
          <w:rFonts w:ascii="Arial" w:hAnsi="Arial" w:cs="Arial"/>
          <w:lang w:val="es-ES"/>
        </w:rPr>
      </w:pPr>
      <w:r w:rsidRPr="00342BB5">
        <w:rPr>
          <w:rFonts w:ascii="Arial" w:hAnsi="Arial" w:cs="Arial"/>
          <w:lang w:val="es-ES"/>
        </w:rPr>
        <w:t>Luego, los estudiantes deberán:</w:t>
      </w:r>
    </w:p>
    <w:p w14:paraId="77AECA27" w14:textId="3B44572C" w:rsidR="00D652FF" w:rsidRPr="00342BB5" w:rsidRDefault="003B7AE4" w:rsidP="00342BB5">
      <w:pPr>
        <w:pStyle w:val="ListParagraph"/>
        <w:numPr>
          <w:ilvl w:val="1"/>
          <w:numId w:val="48"/>
        </w:numPr>
        <w:spacing w:before="0" w:after="120" w:line="240" w:lineRule="auto"/>
        <w:rPr>
          <w:rFonts w:ascii="Arial" w:hAnsi="Arial" w:cs="Arial"/>
          <w:lang w:val="es-ES"/>
        </w:rPr>
      </w:pPr>
      <w:r w:rsidRPr="00342BB5">
        <w:rPr>
          <w:rFonts w:ascii="Arial" w:hAnsi="Arial" w:cs="Arial"/>
          <w:lang w:val="es-ES"/>
        </w:rPr>
        <w:t xml:space="preserve">Escanear el código QR en su carta y visitar </w:t>
      </w:r>
      <w:hyperlink r:id="rId16" w:history="1">
        <w:r w:rsidRPr="00342BB5">
          <w:rPr>
            <w:rStyle w:val="Hyperlink"/>
            <w:rFonts w:ascii="Arial" w:hAnsi="Arial" w:cs="Arial"/>
            <w:lang w:val="es-ES"/>
          </w:rPr>
          <w:t>NCCollegeConnect.org</w:t>
        </w:r>
      </w:hyperlink>
      <w:r w:rsidRPr="00342BB5">
        <w:rPr>
          <w:rFonts w:ascii="Arial" w:hAnsi="Arial" w:cs="Arial"/>
          <w:lang w:val="es-ES"/>
        </w:rPr>
        <w:t xml:space="preserve"> para obtener más información sobre el programa</w:t>
      </w:r>
      <w:r w:rsidR="00D652FF" w:rsidRPr="00342BB5">
        <w:rPr>
          <w:rFonts w:ascii="Arial" w:hAnsi="Arial" w:cs="Arial"/>
          <w:lang w:val="es-ES"/>
        </w:rPr>
        <w:t>.</w:t>
      </w:r>
    </w:p>
    <w:p w14:paraId="64503FF7" w14:textId="77777777" w:rsidR="00D652FF" w:rsidRPr="00342BB5" w:rsidRDefault="003B7AE4" w:rsidP="00342BB5">
      <w:pPr>
        <w:pStyle w:val="ListParagraph"/>
        <w:numPr>
          <w:ilvl w:val="1"/>
          <w:numId w:val="48"/>
        </w:numPr>
        <w:spacing w:before="0" w:after="120" w:line="240" w:lineRule="auto"/>
        <w:rPr>
          <w:rFonts w:ascii="Arial" w:hAnsi="Arial" w:cs="Arial"/>
          <w:lang w:val="es-ES"/>
        </w:rPr>
      </w:pPr>
      <w:r w:rsidRPr="00342BB5">
        <w:rPr>
          <w:rFonts w:ascii="Arial" w:hAnsi="Arial" w:cs="Arial"/>
          <w:lang w:val="es-ES"/>
        </w:rPr>
        <w:t>Iniciar sesión en el portal de NC College Connect usando sus credenciales existentes de CFNC.org o crear una nueva cuenta en CFNC.</w:t>
      </w:r>
    </w:p>
    <w:p w14:paraId="74080364" w14:textId="77777777" w:rsidR="00D652FF" w:rsidRPr="00342BB5" w:rsidRDefault="003B7AE4" w:rsidP="00342BB5">
      <w:pPr>
        <w:pStyle w:val="ListParagraph"/>
        <w:numPr>
          <w:ilvl w:val="1"/>
          <w:numId w:val="48"/>
        </w:numPr>
        <w:spacing w:before="0" w:after="120" w:line="240" w:lineRule="auto"/>
        <w:rPr>
          <w:rFonts w:ascii="Arial" w:hAnsi="Arial" w:cs="Arial"/>
          <w:lang w:val="es-ES"/>
        </w:rPr>
      </w:pPr>
      <w:r w:rsidRPr="00342BB5">
        <w:rPr>
          <w:rFonts w:ascii="Arial" w:hAnsi="Arial" w:cs="Arial"/>
          <w:lang w:val="es-ES"/>
        </w:rPr>
        <w:t>Ver una lista completa de las universidades e instituciones donde han sido admitidos.</w:t>
      </w:r>
    </w:p>
    <w:p w14:paraId="2ECBF634" w14:textId="1E5F2D5D" w:rsidR="00D652FF" w:rsidRPr="00342BB5" w:rsidRDefault="003B7AE4" w:rsidP="00342BB5">
      <w:pPr>
        <w:pStyle w:val="ListParagraph"/>
        <w:numPr>
          <w:ilvl w:val="1"/>
          <w:numId w:val="48"/>
        </w:numPr>
        <w:spacing w:before="0" w:after="120" w:line="240" w:lineRule="auto"/>
        <w:rPr>
          <w:rFonts w:ascii="Arial" w:hAnsi="Arial" w:cs="Arial"/>
          <w:lang w:val="es-ES"/>
        </w:rPr>
      </w:pPr>
      <w:r w:rsidRPr="7ECC6B6F">
        <w:rPr>
          <w:rFonts w:ascii="Arial" w:hAnsi="Arial" w:cs="Arial"/>
          <w:lang w:val="es-ES"/>
        </w:rPr>
        <w:t>Completar un formulario de NC College Connect, que incluye información de contacto y datos demográficos, para aceptar la admisión en la</w:t>
      </w:r>
      <w:r w:rsidR="7E1AF2E4" w:rsidRPr="7ECC6B6F">
        <w:rPr>
          <w:rFonts w:ascii="Arial" w:hAnsi="Arial" w:cs="Arial"/>
          <w:lang w:val="es-ES"/>
        </w:rPr>
        <w:t>(</w:t>
      </w:r>
      <w:r w:rsidRPr="7ECC6B6F">
        <w:rPr>
          <w:rFonts w:ascii="Arial" w:hAnsi="Arial" w:cs="Arial"/>
          <w:lang w:val="es-ES"/>
        </w:rPr>
        <w:t>s</w:t>
      </w:r>
      <w:r w:rsidR="3F99E01B" w:rsidRPr="7ECC6B6F">
        <w:rPr>
          <w:rFonts w:ascii="Arial" w:hAnsi="Arial" w:cs="Arial"/>
          <w:lang w:val="es-ES"/>
        </w:rPr>
        <w:t>)</w:t>
      </w:r>
      <w:r w:rsidR="07C647D0" w:rsidRPr="7ECC6B6F">
        <w:rPr>
          <w:rFonts w:ascii="Arial" w:hAnsi="Arial" w:cs="Arial"/>
          <w:lang w:val="es-ES"/>
        </w:rPr>
        <w:t xml:space="preserve"> </w:t>
      </w:r>
      <w:r w:rsidR="52FF3A3E" w:rsidRPr="7ECC6B6F">
        <w:rPr>
          <w:rFonts w:ascii="Arial" w:hAnsi="Arial" w:cs="Arial"/>
          <w:lang w:val="es-ES"/>
        </w:rPr>
        <w:t>institución</w:t>
      </w:r>
      <w:r w:rsidR="08BFA139" w:rsidRPr="7ECC6B6F">
        <w:rPr>
          <w:rFonts w:ascii="Arial" w:hAnsi="Arial" w:cs="Arial"/>
          <w:lang w:val="es-ES"/>
        </w:rPr>
        <w:t>(</w:t>
      </w:r>
      <w:r w:rsidRPr="7ECC6B6F">
        <w:rPr>
          <w:rFonts w:ascii="Arial" w:hAnsi="Arial" w:cs="Arial"/>
          <w:lang w:val="es-ES"/>
        </w:rPr>
        <w:t>es</w:t>
      </w:r>
      <w:r w:rsidR="1CBD11BF" w:rsidRPr="7ECC6B6F">
        <w:rPr>
          <w:rFonts w:ascii="Arial" w:hAnsi="Arial" w:cs="Arial"/>
          <w:lang w:val="es-ES"/>
        </w:rPr>
        <w:t>)</w:t>
      </w:r>
      <w:r w:rsidRPr="7ECC6B6F">
        <w:rPr>
          <w:rFonts w:ascii="Arial" w:hAnsi="Arial" w:cs="Arial"/>
          <w:lang w:val="es-ES"/>
        </w:rPr>
        <w:t xml:space="preserve"> de su elección.</w:t>
      </w:r>
    </w:p>
    <w:p w14:paraId="3B4CEBE8" w14:textId="77777777" w:rsidR="0024092E" w:rsidRPr="00342BB5" w:rsidRDefault="003B7AE4" w:rsidP="00342BB5">
      <w:pPr>
        <w:pStyle w:val="ListParagraph"/>
        <w:numPr>
          <w:ilvl w:val="2"/>
          <w:numId w:val="48"/>
        </w:numPr>
        <w:spacing w:before="0" w:after="120" w:line="240" w:lineRule="auto"/>
        <w:rPr>
          <w:rFonts w:ascii="Arial" w:hAnsi="Arial" w:cs="Arial"/>
          <w:lang w:val="es-ES"/>
        </w:rPr>
      </w:pPr>
      <w:r w:rsidRPr="00342BB5">
        <w:rPr>
          <w:rFonts w:ascii="Arial" w:hAnsi="Arial" w:cs="Arial"/>
          <w:lang w:val="es-ES"/>
        </w:rPr>
        <w:t>Los estudiantes deberán enviar un formulario de NC College Connect por cada institución en la que deseen asegurar su lugar.</w:t>
      </w:r>
    </w:p>
    <w:p w14:paraId="71AB2A52" w14:textId="7C4D20D8" w:rsidR="006C337C" w:rsidRPr="00342BB5" w:rsidRDefault="003B7AE4" w:rsidP="00342BB5">
      <w:pPr>
        <w:pStyle w:val="ListParagraph"/>
        <w:numPr>
          <w:ilvl w:val="2"/>
          <w:numId w:val="48"/>
        </w:numPr>
        <w:spacing w:before="0" w:after="120" w:line="240" w:lineRule="auto"/>
        <w:rPr>
          <w:rFonts w:ascii="Arial" w:hAnsi="Arial" w:cs="Arial"/>
          <w:lang w:val="es-ES"/>
        </w:rPr>
      </w:pPr>
      <w:r w:rsidRPr="7ECC6B6F">
        <w:rPr>
          <w:rFonts w:ascii="Arial" w:hAnsi="Arial" w:cs="Arial"/>
          <w:lang w:val="es-ES"/>
        </w:rPr>
        <w:t xml:space="preserve">Completar un </w:t>
      </w:r>
      <w:r w:rsidR="283C49BF" w:rsidRPr="7ECC6B6F">
        <w:rPr>
          <w:rFonts w:ascii="Arial" w:hAnsi="Arial" w:cs="Arial"/>
          <w:lang w:val="es-ES"/>
        </w:rPr>
        <w:t>formula</w:t>
      </w:r>
      <w:r w:rsidRPr="7ECC6B6F">
        <w:rPr>
          <w:rFonts w:ascii="Arial" w:hAnsi="Arial" w:cs="Arial"/>
          <w:lang w:val="es-ES"/>
        </w:rPr>
        <w:t xml:space="preserve">rio de NC College Connect </w:t>
      </w:r>
      <w:r w:rsidRPr="7ECC6B6F">
        <w:rPr>
          <w:rFonts w:ascii="Arial" w:hAnsi="Arial" w:cs="Arial"/>
          <w:b/>
          <w:bCs/>
          <w:lang w:val="es-ES"/>
        </w:rPr>
        <w:t>no</w:t>
      </w:r>
      <w:r w:rsidRPr="7ECC6B6F">
        <w:rPr>
          <w:rFonts w:ascii="Arial" w:hAnsi="Arial" w:cs="Arial"/>
          <w:lang w:val="es-ES"/>
        </w:rPr>
        <w:t xml:space="preserve"> inscribe automáticamente al estudiante; simplemente indica a la institución que el estudiante está interesado en aceptar su oferta de admisión. Por cada institución donde se complete un formulario, el estudiante recibirá comunicaciones directas sobre los próximos pasos, como inscripción y oportunidades de ayuda financiera.</w:t>
      </w:r>
    </w:p>
    <w:p w14:paraId="23C9381A" w14:textId="01D459D7" w:rsidR="0038140B" w:rsidRPr="0038140B" w:rsidRDefault="00F75CF1" w:rsidP="00003DB0">
      <w:pPr>
        <w:spacing w:before="0" w:after="120" w:line="240" w:lineRule="auto"/>
        <w:rPr>
          <w:rFonts w:ascii="Arial" w:hAnsi="Arial" w:cs="Arial"/>
          <w:b/>
          <w:bCs/>
        </w:rPr>
      </w:pPr>
      <w:r w:rsidRPr="75C42D32">
        <w:rPr>
          <w:rFonts w:ascii="Arial" w:hAnsi="Arial" w:cs="Arial"/>
          <w:b/>
          <w:bCs/>
        </w:rPr>
        <w:t>Cost</w:t>
      </w:r>
      <w:r w:rsidR="00EC4E5F">
        <w:rPr>
          <w:rFonts w:ascii="Arial" w:hAnsi="Arial" w:cs="Arial"/>
          <w:b/>
          <w:bCs/>
        </w:rPr>
        <w:t>os</w:t>
      </w:r>
    </w:p>
    <w:p w14:paraId="2DFD87C4" w14:textId="5597ECC4" w:rsidR="001F09A6" w:rsidRPr="001F09A6" w:rsidRDefault="001B34AD" w:rsidP="01C9A30D">
      <w:pPr>
        <w:pStyle w:val="ListParagraph"/>
        <w:numPr>
          <w:ilvl w:val="0"/>
          <w:numId w:val="26"/>
        </w:numPr>
        <w:spacing w:before="0" w:after="120" w:line="240" w:lineRule="auto"/>
        <w:ind w:left="360"/>
        <w:rPr>
          <w:rFonts w:ascii="Arial" w:hAnsi="Arial" w:cs="Arial"/>
          <w:lang w:val="es-ES"/>
        </w:rPr>
      </w:pPr>
      <w:r w:rsidRPr="01C9A30D">
        <w:rPr>
          <w:rFonts w:ascii="Arial" w:hAnsi="Arial" w:cs="Arial"/>
          <w:lang w:val="es-ES"/>
        </w:rPr>
        <w:t xml:space="preserve">La mayoría de los formularios enviados a través del portal de NC College Connect serán gratuitos. Para algunas instituciones, se requerirá el pago </w:t>
      </w:r>
      <w:r w:rsidR="6E214534" w:rsidRPr="01C9A30D">
        <w:rPr>
          <w:rFonts w:ascii="Arial" w:hAnsi="Arial" w:cs="Arial"/>
          <w:lang w:val="es-ES"/>
        </w:rPr>
        <w:t>del</w:t>
      </w:r>
      <w:r w:rsidR="45E4362F" w:rsidRPr="01C9A30D">
        <w:rPr>
          <w:rFonts w:ascii="Arial" w:hAnsi="Arial" w:cs="Arial"/>
          <w:lang w:val="es-ES"/>
        </w:rPr>
        <w:t xml:space="preserve"> costo </w:t>
      </w:r>
      <w:r w:rsidRPr="01C9A30D">
        <w:rPr>
          <w:rFonts w:ascii="Arial" w:hAnsi="Arial" w:cs="Arial"/>
          <w:lang w:val="es-ES"/>
        </w:rPr>
        <w:t>de solicitud que varía entre $20 y $75.</w:t>
      </w:r>
    </w:p>
    <w:p w14:paraId="39249A51" w14:textId="032EE97C" w:rsidR="001F09A6" w:rsidRDefault="001B34AD" w:rsidP="01C9A30D">
      <w:pPr>
        <w:pStyle w:val="ListParagraph"/>
        <w:numPr>
          <w:ilvl w:val="0"/>
          <w:numId w:val="26"/>
        </w:numPr>
        <w:spacing w:before="0" w:after="120" w:line="240" w:lineRule="auto"/>
        <w:ind w:left="360"/>
        <w:rPr>
          <w:rFonts w:ascii="Arial" w:hAnsi="Arial" w:cs="Arial"/>
          <w:lang w:val="es-ES"/>
        </w:rPr>
      </w:pPr>
      <w:r w:rsidRPr="01C9A30D">
        <w:rPr>
          <w:rFonts w:ascii="Arial" w:hAnsi="Arial" w:cs="Arial"/>
          <w:lang w:val="es-ES"/>
        </w:rPr>
        <w:t>Solicitar ingreso a cualquier colegio comunitario de Carolina del Norte siempre es gratuito, y l</w:t>
      </w:r>
      <w:r w:rsidR="593569F2" w:rsidRPr="01C9A30D">
        <w:rPr>
          <w:rFonts w:ascii="Arial" w:hAnsi="Arial" w:cs="Arial"/>
          <w:lang w:val="es-ES"/>
        </w:rPr>
        <w:t>os costos</w:t>
      </w:r>
      <w:r w:rsidRPr="01C9A30D">
        <w:rPr>
          <w:rFonts w:ascii="Arial" w:hAnsi="Arial" w:cs="Arial"/>
          <w:lang w:val="es-ES"/>
        </w:rPr>
        <w:t xml:space="preserve"> de solicitud para universidades independientes de Carolina del Norte se exoneran si se envían a través del portal de NC College Connect.</w:t>
      </w:r>
    </w:p>
    <w:p w14:paraId="53BB553F" w14:textId="6DA0F843" w:rsidR="001F09A6" w:rsidRDefault="001B34AD" w:rsidP="7ECC6B6F">
      <w:pPr>
        <w:pStyle w:val="ListParagraph"/>
        <w:numPr>
          <w:ilvl w:val="0"/>
          <w:numId w:val="26"/>
        </w:numPr>
        <w:spacing w:before="0" w:after="120" w:line="240" w:lineRule="auto"/>
        <w:ind w:left="360"/>
        <w:rPr>
          <w:rFonts w:ascii="Arial" w:hAnsi="Arial" w:cs="Arial"/>
          <w:lang w:val="es-ES"/>
        </w:rPr>
      </w:pPr>
      <w:r w:rsidRPr="7ECC6B6F">
        <w:rPr>
          <w:rFonts w:ascii="Arial" w:hAnsi="Arial" w:cs="Arial"/>
          <w:lang w:val="es-ES"/>
        </w:rPr>
        <w:t xml:space="preserve">La mayoría de las instituciones participantes aceptan exenciones de </w:t>
      </w:r>
      <w:r w:rsidR="2EDFEBCF" w:rsidRPr="7ECC6B6F">
        <w:rPr>
          <w:rFonts w:ascii="Arial" w:hAnsi="Arial" w:cs="Arial"/>
          <w:lang w:val="es-ES"/>
        </w:rPr>
        <w:t>costos</w:t>
      </w:r>
      <w:r w:rsidRPr="7ECC6B6F">
        <w:rPr>
          <w:rFonts w:ascii="Arial" w:hAnsi="Arial" w:cs="Arial"/>
          <w:lang w:val="es-ES"/>
        </w:rPr>
        <w:t xml:space="preserve"> aprobadas (como las del </w:t>
      </w:r>
      <w:hyperlink r:id="rId17">
        <w:r w:rsidRPr="7ECC6B6F">
          <w:rPr>
            <w:rStyle w:val="Hyperlink"/>
            <w:rFonts w:ascii="Arial" w:hAnsi="Arial" w:cs="Arial"/>
            <w:lang w:val="es-ES"/>
          </w:rPr>
          <w:t>College Board</w:t>
        </w:r>
      </w:hyperlink>
      <w:r w:rsidRPr="7ECC6B6F">
        <w:rPr>
          <w:rFonts w:ascii="Arial" w:hAnsi="Arial" w:cs="Arial"/>
          <w:lang w:val="es-ES"/>
        </w:rPr>
        <w:t xml:space="preserve"> o </w:t>
      </w:r>
      <w:hyperlink r:id="rId18">
        <w:r w:rsidRPr="7ECC6B6F">
          <w:rPr>
            <w:rStyle w:val="Hyperlink"/>
            <w:rFonts w:ascii="Arial" w:hAnsi="Arial" w:cs="Arial"/>
            <w:lang w:val="es-ES"/>
          </w:rPr>
          <w:t>ACT</w:t>
        </w:r>
      </w:hyperlink>
      <w:r w:rsidRPr="7ECC6B6F">
        <w:rPr>
          <w:rFonts w:ascii="Arial" w:hAnsi="Arial" w:cs="Arial"/>
          <w:lang w:val="es-ES"/>
        </w:rPr>
        <w:t>).</w:t>
      </w:r>
    </w:p>
    <w:p w14:paraId="0AB132E1" w14:textId="718C5044" w:rsidR="001F09A6" w:rsidRDefault="001B34AD" w:rsidP="01C9A30D">
      <w:pPr>
        <w:pStyle w:val="ListParagraph"/>
        <w:numPr>
          <w:ilvl w:val="0"/>
          <w:numId w:val="26"/>
        </w:numPr>
        <w:spacing w:before="0" w:after="120" w:line="240" w:lineRule="auto"/>
        <w:ind w:left="360"/>
        <w:rPr>
          <w:rFonts w:ascii="Arial" w:hAnsi="Arial" w:cs="Arial"/>
          <w:lang w:val="es-ES"/>
        </w:rPr>
      </w:pPr>
      <w:r w:rsidRPr="01C9A30D">
        <w:rPr>
          <w:rFonts w:ascii="Arial" w:hAnsi="Arial" w:cs="Arial"/>
          <w:lang w:val="es-ES"/>
        </w:rPr>
        <w:t>Se recomienda a los estudiantes enviar sus formularios durante la</w:t>
      </w:r>
      <w:r w:rsidR="00903E98" w:rsidRPr="01C9A30D">
        <w:rPr>
          <w:rFonts w:ascii="Arial" w:hAnsi="Arial" w:cs="Arial"/>
          <w:lang w:val="es-ES"/>
        </w:rPr>
        <w:t xml:space="preserve"> Semana de Solicitud a la Universidad</w:t>
      </w:r>
      <w:r w:rsidRPr="01C9A30D">
        <w:rPr>
          <w:rFonts w:ascii="Arial" w:hAnsi="Arial" w:cs="Arial"/>
          <w:lang w:val="es-ES"/>
        </w:rPr>
        <w:t xml:space="preserve">, del 20 al 26 de octubre de 2025, para evitar </w:t>
      </w:r>
      <w:r w:rsidR="6EA85AF5" w:rsidRPr="01C9A30D">
        <w:rPr>
          <w:rFonts w:ascii="Arial" w:hAnsi="Arial" w:cs="Arial"/>
          <w:lang w:val="es-ES"/>
        </w:rPr>
        <w:t>costos</w:t>
      </w:r>
      <w:r w:rsidRPr="01C9A30D">
        <w:rPr>
          <w:rFonts w:ascii="Arial" w:hAnsi="Arial" w:cs="Arial"/>
          <w:lang w:val="es-ES"/>
        </w:rPr>
        <w:t xml:space="preserve"> de solicitud en la mayoría de las universidades participantes. Se recomienda confirmar la lista final de instituciones participantes en CFNC.org, </w:t>
      </w:r>
      <w:hyperlink r:id="rId19">
        <w:r w:rsidRPr="01C9A30D">
          <w:rPr>
            <w:rStyle w:val="Hyperlink"/>
            <w:rFonts w:ascii="Arial" w:hAnsi="Arial" w:cs="Arial"/>
            <w:lang w:val="es-ES"/>
          </w:rPr>
          <w:t>aquí</w:t>
        </w:r>
      </w:hyperlink>
      <w:r w:rsidRPr="01C9A30D">
        <w:rPr>
          <w:rFonts w:ascii="Arial" w:hAnsi="Arial" w:cs="Arial"/>
          <w:lang w:val="es-ES"/>
        </w:rPr>
        <w:t>.</w:t>
      </w:r>
    </w:p>
    <w:p w14:paraId="308E3442" w14:textId="203448AD" w:rsidR="001B34AD" w:rsidRPr="001F09A6" w:rsidRDefault="001B34AD" w:rsidP="01C9A30D">
      <w:pPr>
        <w:pStyle w:val="ListParagraph"/>
        <w:numPr>
          <w:ilvl w:val="0"/>
          <w:numId w:val="26"/>
        </w:numPr>
        <w:spacing w:before="0" w:after="120" w:line="240" w:lineRule="auto"/>
        <w:ind w:left="360"/>
        <w:rPr>
          <w:rFonts w:ascii="Arial" w:hAnsi="Arial" w:cs="Arial"/>
          <w:lang w:val="es-ES"/>
        </w:rPr>
      </w:pPr>
      <w:r w:rsidRPr="01C9A30D">
        <w:rPr>
          <w:rFonts w:ascii="Arial" w:hAnsi="Arial" w:cs="Arial"/>
          <w:lang w:val="es-ES"/>
        </w:rPr>
        <w:t xml:space="preserve">Los </w:t>
      </w:r>
      <w:r w:rsidR="00514AD6" w:rsidRPr="01C9A30D">
        <w:rPr>
          <w:rFonts w:ascii="Arial" w:hAnsi="Arial" w:cs="Arial"/>
          <w:lang w:val="es-ES"/>
        </w:rPr>
        <w:t>consejeros</w:t>
      </w:r>
      <w:r w:rsidRPr="01C9A30D">
        <w:rPr>
          <w:rFonts w:ascii="Arial" w:hAnsi="Arial" w:cs="Arial"/>
          <w:lang w:val="es-ES"/>
        </w:rPr>
        <w:t xml:space="preserve"> escolares son recursos valiosos para que los estudiantes conozcan otras formas de cubrir l</w:t>
      </w:r>
      <w:r w:rsidR="4D560767" w:rsidRPr="01C9A30D">
        <w:rPr>
          <w:rFonts w:ascii="Arial" w:hAnsi="Arial" w:cs="Arial"/>
          <w:lang w:val="es-ES"/>
        </w:rPr>
        <w:t>os costo</w:t>
      </w:r>
      <w:r w:rsidRPr="01C9A30D">
        <w:rPr>
          <w:rFonts w:ascii="Arial" w:hAnsi="Arial" w:cs="Arial"/>
          <w:lang w:val="es-ES"/>
        </w:rPr>
        <w:t>s de solicitud.</w:t>
      </w:r>
    </w:p>
    <w:p w14:paraId="08DA03CB" w14:textId="3265DF8C" w:rsidR="4B0E4296" w:rsidRPr="001B34AD" w:rsidRDefault="4B0E4296" w:rsidP="75C42D32">
      <w:pPr>
        <w:spacing w:before="0" w:after="120" w:line="240" w:lineRule="auto"/>
        <w:rPr>
          <w:rFonts w:ascii="Arial" w:hAnsi="Arial" w:cs="Arial"/>
          <w:b/>
          <w:bCs/>
          <w:lang w:val="es-ES"/>
        </w:rPr>
      </w:pPr>
    </w:p>
    <w:p w14:paraId="4D87C2E2" w14:textId="28F364D3" w:rsidR="008A3797" w:rsidRPr="00402102" w:rsidRDefault="00AD5225" w:rsidP="00402102">
      <w:pPr>
        <w:spacing w:before="0" w:after="120" w:line="240" w:lineRule="auto"/>
        <w:rPr>
          <w:rFonts w:ascii="Arial" w:hAnsi="Arial" w:cs="Arial"/>
          <w:b/>
          <w:bCs/>
        </w:rPr>
      </w:pPr>
      <w:r w:rsidRPr="00AD5225">
        <w:rPr>
          <w:rFonts w:ascii="Arial" w:hAnsi="Arial" w:cs="Arial"/>
          <w:b/>
          <w:bCs/>
        </w:rPr>
        <w:t>Fechas Límite</w:t>
      </w:r>
    </w:p>
    <w:p w14:paraId="6D21CB12" w14:textId="77777777" w:rsidR="008A3797" w:rsidRPr="008A3797" w:rsidRDefault="008A3797" w:rsidP="008A3797">
      <w:pPr>
        <w:pStyle w:val="ListParagraph"/>
        <w:numPr>
          <w:ilvl w:val="0"/>
          <w:numId w:val="26"/>
        </w:numPr>
        <w:spacing w:before="0" w:after="120" w:line="240" w:lineRule="auto"/>
        <w:ind w:left="360"/>
        <w:contextualSpacing w:val="0"/>
        <w:rPr>
          <w:rFonts w:ascii="Arial" w:hAnsi="Arial" w:cs="Arial"/>
          <w:lang w:val="es-ES"/>
        </w:rPr>
      </w:pPr>
      <w:r w:rsidRPr="008A3797">
        <w:rPr>
          <w:rFonts w:ascii="Arial" w:hAnsi="Arial" w:cs="Arial"/>
          <w:lang w:val="es-ES"/>
        </w:rPr>
        <w:lastRenderedPageBreak/>
        <w:t>Cada universidad o institución dentro del programa NC College Connect tendrá su propia fecha límite de solicitud, que puede variar entre el 15 de enero y el 15 de julio de 2026. Muchas universidades e instituciones comunitarias tienen fechas límite flexibles o continuas.</w:t>
      </w:r>
    </w:p>
    <w:p w14:paraId="0D41E78D" w14:textId="760D07F7" w:rsidR="008A3797" w:rsidRPr="008A3797" w:rsidRDefault="008A3797" w:rsidP="008A3797">
      <w:pPr>
        <w:pStyle w:val="ListParagraph"/>
        <w:numPr>
          <w:ilvl w:val="0"/>
          <w:numId w:val="26"/>
        </w:numPr>
        <w:spacing w:before="0" w:after="120" w:line="240" w:lineRule="auto"/>
        <w:ind w:left="360"/>
        <w:contextualSpacing w:val="0"/>
        <w:rPr>
          <w:rFonts w:ascii="Arial" w:hAnsi="Arial" w:cs="Arial"/>
          <w:lang w:val="es-ES"/>
        </w:rPr>
      </w:pPr>
      <w:r w:rsidRPr="008A3797">
        <w:rPr>
          <w:rFonts w:ascii="Arial" w:hAnsi="Arial" w:cs="Arial"/>
          <w:lang w:val="es-ES"/>
        </w:rPr>
        <w:t>Los estudiantes que hayan sido admitidos a una institución a través del programa NC College Connect deben confirmar las fechas límite de solicitud de las instituciones que les interesan y aceptar su admisión antes de esa fecha.</w:t>
      </w:r>
    </w:p>
    <w:p w14:paraId="5F490BC1" w14:textId="75836FB3" w:rsidR="00DE4843" w:rsidRPr="008A3797" w:rsidRDefault="00DE4843" w:rsidP="657A4684">
      <w:pPr>
        <w:pStyle w:val="ListParagraph"/>
        <w:spacing w:before="0" w:after="120" w:line="240" w:lineRule="auto"/>
        <w:ind w:left="360"/>
        <w:rPr>
          <w:rFonts w:ascii="Arial" w:hAnsi="Arial" w:cs="Arial"/>
          <w:lang w:val="es-ES"/>
        </w:rPr>
      </w:pPr>
    </w:p>
    <w:p w14:paraId="1054D5D0" w14:textId="3391652D" w:rsidR="00DE4843" w:rsidRPr="005E1743" w:rsidRDefault="00DB2D0B" w:rsidP="75C42D32">
      <w:pPr>
        <w:spacing w:before="0" w:after="240" w:line="240" w:lineRule="auto"/>
        <w:rPr>
          <w:rFonts w:ascii="Arial" w:hAnsi="Arial" w:cs="Arial"/>
          <w:b/>
          <w:bCs/>
          <w:color w:val="00A126"/>
          <w:sz w:val="32"/>
          <w:szCs w:val="32"/>
        </w:rPr>
      </w:pPr>
      <w:r w:rsidRPr="00DB2D0B">
        <w:rPr>
          <w:rFonts w:ascii="Arial" w:hAnsi="Arial" w:cs="Arial"/>
          <w:b/>
          <w:bCs/>
          <w:color w:val="00A126"/>
          <w:sz w:val="32"/>
          <w:szCs w:val="32"/>
        </w:rPr>
        <w:t xml:space="preserve">Mensajes </w:t>
      </w:r>
      <w:r>
        <w:rPr>
          <w:rFonts w:ascii="Arial" w:hAnsi="Arial" w:cs="Arial"/>
          <w:b/>
          <w:bCs/>
          <w:color w:val="00A126"/>
          <w:sz w:val="32"/>
          <w:szCs w:val="32"/>
        </w:rPr>
        <w:t>A</w:t>
      </w:r>
      <w:r w:rsidRPr="00DB2D0B">
        <w:rPr>
          <w:rFonts w:ascii="Arial" w:hAnsi="Arial" w:cs="Arial"/>
          <w:b/>
          <w:bCs/>
          <w:color w:val="00A126"/>
          <w:sz w:val="32"/>
          <w:szCs w:val="32"/>
        </w:rPr>
        <w:t>dicionales</w:t>
      </w:r>
      <w:r w:rsidR="321E9FBB" w:rsidRPr="75C42D32">
        <w:rPr>
          <w:rFonts w:ascii="Arial" w:hAnsi="Arial" w:cs="Arial"/>
          <w:b/>
          <w:bCs/>
          <w:color w:val="00A126"/>
          <w:sz w:val="32"/>
          <w:szCs w:val="32"/>
        </w:rPr>
        <w:t> </w:t>
      </w:r>
    </w:p>
    <w:p w14:paraId="2C5B9F69" w14:textId="77777777" w:rsidR="003D51A9" w:rsidRPr="003D51A9" w:rsidRDefault="003D51A9" w:rsidP="003D51A9">
      <w:pPr>
        <w:pStyle w:val="ListParagraph"/>
        <w:numPr>
          <w:ilvl w:val="0"/>
          <w:numId w:val="27"/>
        </w:numPr>
        <w:spacing w:before="0" w:after="120" w:line="240" w:lineRule="auto"/>
        <w:rPr>
          <w:rFonts w:ascii="Arial" w:eastAsia="Aptos" w:hAnsi="Arial" w:cs="Arial"/>
          <w:color w:val="000000" w:themeColor="text1"/>
          <w:lang w:val="es-ES"/>
        </w:rPr>
      </w:pPr>
      <w:r w:rsidRPr="003D51A9">
        <w:rPr>
          <w:rFonts w:ascii="Arial" w:eastAsia="Aptos" w:hAnsi="Arial" w:cs="Arial"/>
          <w:color w:val="000000" w:themeColor="text1"/>
          <w:lang w:val="es-ES"/>
        </w:rPr>
        <w:t>Aunque los estudiantes pueden calificar para la admisión directa en las universidades y colegios que forman parte de NC College Connect, se les anima a postularse a cualquier otra universidad o colegio de Carolina del Norte a través de CFNC.org, según sus prioridades e intereses.</w:t>
      </w:r>
    </w:p>
    <w:p w14:paraId="51FF46C6" w14:textId="44DAD01F" w:rsidR="003D51A9" w:rsidRPr="003D51A9" w:rsidRDefault="003D51A9" w:rsidP="003D51A9">
      <w:pPr>
        <w:pStyle w:val="ListParagraph"/>
        <w:numPr>
          <w:ilvl w:val="0"/>
          <w:numId w:val="27"/>
        </w:numPr>
        <w:spacing w:before="0" w:after="120" w:line="240" w:lineRule="auto"/>
        <w:rPr>
          <w:rFonts w:ascii="Arial" w:eastAsia="Aptos" w:hAnsi="Arial" w:cs="Arial"/>
          <w:color w:val="000000" w:themeColor="text1"/>
          <w:lang w:val="es-ES"/>
        </w:rPr>
      </w:pPr>
      <w:r w:rsidRPr="535B191A">
        <w:rPr>
          <w:rFonts w:ascii="Arial" w:eastAsia="Aptos" w:hAnsi="Arial" w:cs="Arial"/>
          <w:color w:val="000000" w:themeColor="text1"/>
          <w:lang w:val="es-ES"/>
        </w:rPr>
        <w:t xml:space="preserve">Se anima a los estudiantes a visitar CFNC.org para explorar pasos adicionales que pueden tomar para comprender el apoyo financiero que podría estar disponible para ayudarles a pagar la universidad. Se les recomienda completar su </w:t>
      </w:r>
      <w:hyperlink r:id="rId20">
        <w:r w:rsidRPr="535B191A">
          <w:rPr>
            <w:rStyle w:val="Hyperlink"/>
            <w:rFonts w:ascii="Arial" w:eastAsia="Aptos" w:hAnsi="Arial" w:cs="Arial"/>
            <w:lang w:val="es-ES"/>
          </w:rPr>
          <w:t>determinación de residencia</w:t>
        </w:r>
      </w:hyperlink>
      <w:r w:rsidRPr="535B191A">
        <w:rPr>
          <w:rFonts w:ascii="Arial" w:eastAsia="Aptos" w:hAnsi="Arial" w:cs="Arial"/>
          <w:color w:val="000000" w:themeColor="text1"/>
          <w:lang w:val="es-ES"/>
        </w:rPr>
        <w:t xml:space="preserve"> y la </w:t>
      </w:r>
      <w:hyperlink r:id="rId21">
        <w:r w:rsidRPr="535B191A">
          <w:rPr>
            <w:rStyle w:val="Hyperlink"/>
            <w:rFonts w:ascii="Arial" w:eastAsia="Aptos" w:hAnsi="Arial" w:cs="Arial"/>
            <w:lang w:val="es-ES"/>
          </w:rPr>
          <w:t>FAFSA</w:t>
        </w:r>
      </w:hyperlink>
      <w:r w:rsidRPr="535B191A">
        <w:rPr>
          <w:rFonts w:ascii="Arial" w:eastAsia="Aptos" w:hAnsi="Arial" w:cs="Arial"/>
          <w:color w:val="000000" w:themeColor="text1"/>
          <w:lang w:val="es-ES"/>
        </w:rPr>
        <w:t xml:space="preserve"> para entender a qué tipo de ayuda financiera podrían tener derecho. Las universidades y </w:t>
      </w:r>
      <w:r w:rsidR="24D5DB38" w:rsidRPr="535B191A">
        <w:rPr>
          <w:rFonts w:ascii="Arial" w:eastAsia="Aptos" w:hAnsi="Arial" w:cs="Arial"/>
          <w:color w:val="000000" w:themeColor="text1"/>
          <w:lang w:val="es-ES"/>
        </w:rPr>
        <w:t xml:space="preserve">los </w:t>
      </w:r>
      <w:r w:rsidRPr="535B191A">
        <w:rPr>
          <w:rFonts w:ascii="Arial" w:eastAsia="Aptos" w:hAnsi="Arial" w:cs="Arial"/>
          <w:color w:val="000000" w:themeColor="text1"/>
          <w:lang w:val="es-ES"/>
        </w:rPr>
        <w:t xml:space="preserve">colegios utilizan la información de la </w:t>
      </w:r>
      <w:hyperlink r:id="rId22">
        <w:r w:rsidRPr="535B191A">
          <w:rPr>
            <w:rStyle w:val="Hyperlink"/>
            <w:rFonts w:ascii="Arial" w:eastAsia="Aptos" w:hAnsi="Arial" w:cs="Arial"/>
            <w:lang w:val="es-ES"/>
          </w:rPr>
          <w:t>FAFSA</w:t>
        </w:r>
      </w:hyperlink>
      <w:r w:rsidRPr="535B191A">
        <w:rPr>
          <w:rFonts w:ascii="Arial" w:eastAsia="Aptos" w:hAnsi="Arial" w:cs="Arial"/>
          <w:color w:val="000000" w:themeColor="text1"/>
          <w:lang w:val="es-ES"/>
        </w:rPr>
        <w:t xml:space="preserve"> para determinar si un estudiante califica para becas o subvenciones federales, estatales o institucionales.</w:t>
      </w:r>
    </w:p>
    <w:p w14:paraId="56FC37BE" w14:textId="3FD388D4" w:rsidR="003D51A9" w:rsidRPr="003D51A9" w:rsidRDefault="003D51A9" w:rsidP="003D51A9">
      <w:pPr>
        <w:pStyle w:val="ListParagraph"/>
        <w:numPr>
          <w:ilvl w:val="0"/>
          <w:numId w:val="27"/>
        </w:numPr>
        <w:spacing w:before="0" w:after="120" w:line="240" w:lineRule="auto"/>
        <w:contextualSpacing w:val="0"/>
        <w:rPr>
          <w:rFonts w:ascii="Arial" w:eastAsia="Aptos" w:hAnsi="Arial" w:cs="Arial"/>
          <w:color w:val="000000" w:themeColor="text1"/>
          <w:lang w:val="es-ES"/>
        </w:rPr>
      </w:pPr>
      <w:r w:rsidRPr="003D51A9">
        <w:rPr>
          <w:rFonts w:ascii="Arial" w:eastAsia="Aptos" w:hAnsi="Arial" w:cs="Arial"/>
          <w:color w:val="000000" w:themeColor="text1"/>
          <w:lang w:val="es-ES"/>
        </w:rPr>
        <w:t xml:space="preserve">CFNC ofrece apoyo adicional a los estudiantes de Carolina del Norte en la </w:t>
      </w:r>
      <w:hyperlink r:id="rId23" w:history="1">
        <w:r w:rsidRPr="003D51A9">
          <w:rPr>
            <w:rStyle w:val="Hyperlink"/>
            <w:rFonts w:ascii="Arial" w:eastAsia="Aptos" w:hAnsi="Arial" w:cs="Arial"/>
            <w:lang w:val="es-ES"/>
          </w:rPr>
          <w:t>planificación</w:t>
        </w:r>
      </w:hyperlink>
      <w:r w:rsidRPr="003D51A9">
        <w:rPr>
          <w:rFonts w:ascii="Arial" w:eastAsia="Aptos" w:hAnsi="Arial" w:cs="Arial"/>
          <w:color w:val="000000" w:themeColor="text1"/>
          <w:lang w:val="es-ES"/>
        </w:rPr>
        <w:t xml:space="preserve">, </w:t>
      </w:r>
      <w:hyperlink r:id="rId24" w:history="1">
        <w:r w:rsidRPr="003D51A9">
          <w:rPr>
            <w:rStyle w:val="Hyperlink"/>
            <w:rFonts w:ascii="Arial" w:eastAsia="Aptos" w:hAnsi="Arial" w:cs="Arial"/>
            <w:lang w:val="es-ES"/>
          </w:rPr>
          <w:t>solicitud</w:t>
        </w:r>
      </w:hyperlink>
      <w:r w:rsidRPr="003D51A9">
        <w:rPr>
          <w:rFonts w:ascii="Arial" w:eastAsia="Aptos" w:hAnsi="Arial" w:cs="Arial"/>
          <w:color w:val="000000" w:themeColor="text1"/>
          <w:lang w:val="es-ES"/>
        </w:rPr>
        <w:t xml:space="preserve"> y </w:t>
      </w:r>
      <w:hyperlink r:id="rId25" w:history="1">
        <w:r w:rsidRPr="003D51A9">
          <w:rPr>
            <w:rStyle w:val="Hyperlink"/>
            <w:rFonts w:ascii="Arial" w:eastAsia="Aptos" w:hAnsi="Arial" w:cs="Arial"/>
            <w:lang w:val="es-ES"/>
          </w:rPr>
          <w:t>financiamiento</w:t>
        </w:r>
      </w:hyperlink>
      <w:r w:rsidRPr="003D51A9">
        <w:rPr>
          <w:rFonts w:ascii="Arial" w:eastAsia="Aptos" w:hAnsi="Arial" w:cs="Arial"/>
          <w:color w:val="000000" w:themeColor="text1"/>
          <w:lang w:val="es-ES"/>
        </w:rPr>
        <w:t xml:space="preserve"> de sus estudios universitarios.</w:t>
      </w:r>
    </w:p>
    <w:p w14:paraId="37DF6E03" w14:textId="77777777" w:rsidR="0038140B" w:rsidRPr="003D51A9" w:rsidRDefault="0038140B" w:rsidP="006C337C">
      <w:pPr>
        <w:spacing w:before="0" w:after="120" w:line="240" w:lineRule="auto"/>
        <w:rPr>
          <w:rFonts w:ascii="Arial" w:hAnsi="Arial" w:cs="Arial"/>
          <w:b/>
          <w:bCs/>
          <w:lang w:val="es-ES"/>
        </w:rPr>
      </w:pPr>
    </w:p>
    <w:p w14:paraId="156EFF1C" w14:textId="556FAA27" w:rsidR="0038140B" w:rsidRPr="0038140B" w:rsidRDefault="0038140B" w:rsidP="006C337C">
      <w:pPr>
        <w:spacing w:before="0" w:after="120" w:line="240" w:lineRule="auto"/>
        <w:rPr>
          <w:rFonts w:ascii="Arial" w:hAnsi="Arial" w:cs="Arial"/>
          <w:b/>
          <w:bCs/>
        </w:rPr>
      </w:pPr>
      <w:r w:rsidRPr="75C42D32">
        <w:rPr>
          <w:rFonts w:ascii="Arial" w:hAnsi="Arial" w:cs="Arial"/>
          <w:b/>
          <w:bCs/>
        </w:rPr>
        <w:t xml:space="preserve">NC Promise </w:t>
      </w:r>
    </w:p>
    <w:p w14:paraId="5E6C037E" w14:textId="57C592D9" w:rsidR="00C6066D" w:rsidRPr="00C6066D" w:rsidRDefault="00C6066D" w:rsidP="00C6066D">
      <w:pPr>
        <w:pStyle w:val="ListParagraph"/>
        <w:numPr>
          <w:ilvl w:val="0"/>
          <w:numId w:val="27"/>
        </w:numPr>
        <w:spacing w:before="0" w:after="120" w:line="240" w:lineRule="auto"/>
        <w:rPr>
          <w:rFonts w:ascii="Arial" w:hAnsi="Arial" w:cs="Arial"/>
        </w:rPr>
      </w:pPr>
      <w:r w:rsidRPr="00C6066D">
        <w:rPr>
          <w:rFonts w:ascii="Arial" w:hAnsi="Arial" w:cs="Arial"/>
        </w:rPr>
        <w:t xml:space="preserve">Elizabeth City State University, Fayetteville State University, Western Carolina University y la University of North Carolina at Pembroke participan en NC College Connect y forman parte del programa </w:t>
      </w:r>
      <w:hyperlink r:id="rId26" w:history="1">
        <w:r w:rsidRPr="00C6066D">
          <w:rPr>
            <w:rStyle w:val="Hyperlink"/>
            <w:rFonts w:ascii="Arial" w:hAnsi="Arial" w:cs="Arial"/>
          </w:rPr>
          <w:t>NC Promise</w:t>
        </w:r>
      </w:hyperlink>
      <w:r w:rsidRPr="00C6066D">
        <w:rPr>
          <w:rFonts w:ascii="Arial" w:hAnsi="Arial" w:cs="Arial"/>
        </w:rPr>
        <w:t>.</w:t>
      </w:r>
    </w:p>
    <w:p w14:paraId="67CD866B" w14:textId="70CED3BC" w:rsidR="0038140B" w:rsidRPr="00C6066D" w:rsidRDefault="00C6066D" w:rsidP="00C6066D">
      <w:pPr>
        <w:pStyle w:val="ListParagraph"/>
        <w:numPr>
          <w:ilvl w:val="0"/>
          <w:numId w:val="27"/>
        </w:numPr>
        <w:spacing w:before="0" w:after="120" w:line="240" w:lineRule="auto"/>
        <w:contextualSpacing w:val="0"/>
        <w:rPr>
          <w:rFonts w:ascii="Arial" w:hAnsi="Arial" w:cs="Arial"/>
          <w:lang w:val="es-ES"/>
        </w:rPr>
      </w:pPr>
      <w:r w:rsidRPr="00C6066D">
        <w:rPr>
          <w:rFonts w:ascii="Arial" w:hAnsi="Arial" w:cs="Arial"/>
          <w:lang w:val="es-ES"/>
        </w:rPr>
        <w:t>Además de recibir admisión directa a través de NC College Connect, los estudiantes que califiquen y asistan a universidades del programa NC Promise solo pagarán $500 de matrícula por semestre.</w:t>
      </w:r>
    </w:p>
    <w:p w14:paraId="711781CF" w14:textId="77777777" w:rsidR="00ED3565" w:rsidRPr="00ED3565" w:rsidRDefault="00ED3565" w:rsidP="00ED3565">
      <w:pPr>
        <w:pStyle w:val="ListParagraph"/>
        <w:spacing w:before="0" w:after="120" w:line="240" w:lineRule="auto"/>
        <w:ind w:left="360"/>
        <w:rPr>
          <w:rFonts w:ascii="Arial" w:hAnsi="Arial" w:cs="Arial"/>
        </w:rPr>
      </w:pPr>
    </w:p>
    <w:p w14:paraId="7B40DBDE" w14:textId="44E3C55E" w:rsidR="00ED3565" w:rsidRPr="00ED3565" w:rsidRDefault="00ED3565" w:rsidP="00ED3565">
      <w:pPr>
        <w:spacing w:before="0" w:after="120" w:line="240" w:lineRule="auto"/>
        <w:rPr>
          <w:rFonts w:ascii="Arial" w:hAnsi="Arial" w:cs="Arial"/>
          <w:b/>
          <w:bCs/>
        </w:rPr>
      </w:pPr>
      <w:r w:rsidRPr="00ED3565">
        <w:rPr>
          <w:rFonts w:ascii="Arial" w:hAnsi="Arial" w:cs="Arial"/>
          <w:b/>
          <w:bCs/>
        </w:rPr>
        <w:t>Ayuda Financiera</w:t>
      </w:r>
    </w:p>
    <w:p w14:paraId="023FD80E" w14:textId="3B369BBF" w:rsidR="00ED3565" w:rsidRPr="00ED3565" w:rsidRDefault="00ED3565" w:rsidP="00ED3565">
      <w:pPr>
        <w:pStyle w:val="ListParagraph"/>
        <w:numPr>
          <w:ilvl w:val="0"/>
          <w:numId w:val="27"/>
        </w:numPr>
        <w:spacing w:before="0" w:after="120" w:line="240" w:lineRule="auto"/>
        <w:rPr>
          <w:rFonts w:ascii="Arial" w:hAnsi="Arial" w:cs="Arial"/>
          <w:lang w:val="es-ES"/>
        </w:rPr>
      </w:pPr>
      <w:r w:rsidRPr="535B191A">
        <w:rPr>
          <w:rFonts w:ascii="Arial" w:hAnsi="Arial" w:cs="Arial"/>
          <w:lang w:val="es-ES"/>
        </w:rPr>
        <w:t xml:space="preserve">La ayuda financiera federal y estatal está disponible para los estudiantes que planean asistir a cualquiera de las universidades y </w:t>
      </w:r>
      <w:r w:rsidR="5867F7D1" w:rsidRPr="535B191A">
        <w:rPr>
          <w:rFonts w:ascii="Arial" w:hAnsi="Arial" w:cs="Arial"/>
          <w:lang w:val="es-ES"/>
        </w:rPr>
        <w:t xml:space="preserve">los </w:t>
      </w:r>
      <w:r w:rsidRPr="535B191A">
        <w:rPr>
          <w:rFonts w:ascii="Arial" w:hAnsi="Arial" w:cs="Arial"/>
          <w:lang w:val="es-ES"/>
        </w:rPr>
        <w:t xml:space="preserve">colegios participantes en NC College Connect, mediante la presentación de la FAFSA. Esto incluye la beca </w:t>
      </w:r>
      <w:hyperlink r:id="rId27">
        <w:r w:rsidRPr="535B191A">
          <w:rPr>
            <w:rStyle w:val="Hyperlink"/>
            <w:rFonts w:ascii="Arial" w:hAnsi="Arial" w:cs="Arial"/>
            <w:lang w:val="es-ES"/>
          </w:rPr>
          <w:t>Next NC Scholarship</w:t>
        </w:r>
      </w:hyperlink>
      <w:r w:rsidRPr="535B191A">
        <w:rPr>
          <w:rFonts w:ascii="Arial" w:hAnsi="Arial" w:cs="Arial"/>
          <w:lang w:val="es-ES"/>
        </w:rPr>
        <w:t xml:space="preserve"> para instituciones del Sistema UNC y del Sistema de Colegios Comunitarios de Carolina del Norte, así como la </w:t>
      </w:r>
      <w:hyperlink r:id="rId28">
        <w:r w:rsidRPr="535B191A">
          <w:rPr>
            <w:rStyle w:val="Hyperlink"/>
            <w:rFonts w:ascii="Arial" w:hAnsi="Arial" w:cs="Arial"/>
            <w:lang w:val="es-ES"/>
          </w:rPr>
          <w:t>NC Need-Based Scholarship</w:t>
        </w:r>
      </w:hyperlink>
      <w:r w:rsidRPr="535B191A">
        <w:rPr>
          <w:rFonts w:ascii="Arial" w:hAnsi="Arial" w:cs="Arial"/>
          <w:lang w:val="es-ES"/>
        </w:rPr>
        <w:t xml:space="preserve"> para universidades y colegios privados.</w:t>
      </w:r>
    </w:p>
    <w:p w14:paraId="665033A0" w14:textId="7EE288AC" w:rsidR="00ED3565" w:rsidRPr="00ED3565" w:rsidRDefault="00ED3565" w:rsidP="00ED3565">
      <w:pPr>
        <w:pStyle w:val="ListParagraph"/>
        <w:numPr>
          <w:ilvl w:val="0"/>
          <w:numId w:val="27"/>
        </w:numPr>
        <w:spacing w:before="0" w:after="120" w:line="240" w:lineRule="auto"/>
        <w:rPr>
          <w:rFonts w:ascii="Arial" w:hAnsi="Arial" w:cs="Arial"/>
          <w:lang w:val="es-ES"/>
        </w:rPr>
      </w:pPr>
      <w:hyperlink r:id="rId29">
        <w:r w:rsidRPr="535B191A">
          <w:rPr>
            <w:rStyle w:val="Hyperlink"/>
            <w:rFonts w:ascii="Arial" w:hAnsi="Arial" w:cs="Arial"/>
            <w:lang w:val="es-ES"/>
          </w:rPr>
          <w:t>Next NC Scholarship</w:t>
        </w:r>
      </w:hyperlink>
      <w:r w:rsidRPr="535B191A">
        <w:rPr>
          <w:rFonts w:ascii="Arial" w:hAnsi="Arial" w:cs="Arial"/>
          <w:lang w:val="es-ES"/>
        </w:rPr>
        <w:t xml:space="preserve"> ayuda a la mayoría de los habitantes de Carolina del Norte con ingresos familiares de $80,000 o menos a acceder a la educación superior, </w:t>
      </w:r>
      <w:r w:rsidRPr="535B191A">
        <w:rPr>
          <w:rFonts w:ascii="Arial" w:hAnsi="Arial" w:cs="Arial"/>
          <w:lang w:val="es-ES"/>
        </w:rPr>
        <w:lastRenderedPageBreak/>
        <w:t>cubriendo completamente la matrícula y l</w:t>
      </w:r>
      <w:r w:rsidR="482E1880" w:rsidRPr="535B191A">
        <w:rPr>
          <w:rFonts w:ascii="Arial" w:hAnsi="Arial" w:cs="Arial"/>
          <w:lang w:val="es-ES"/>
        </w:rPr>
        <w:t>os costo</w:t>
      </w:r>
      <w:r w:rsidRPr="535B191A">
        <w:rPr>
          <w:rFonts w:ascii="Arial" w:hAnsi="Arial" w:cs="Arial"/>
          <w:lang w:val="es-ES"/>
        </w:rPr>
        <w:t xml:space="preserve">s en cualquier colegio comunitario, o más de la mitad (si no toda) de la matrícula y </w:t>
      </w:r>
      <w:r w:rsidR="1354871F" w:rsidRPr="535B191A">
        <w:rPr>
          <w:rFonts w:ascii="Arial" w:hAnsi="Arial" w:cs="Arial"/>
          <w:lang w:val="es-ES"/>
        </w:rPr>
        <w:t>costos</w:t>
      </w:r>
      <w:r w:rsidRPr="535B191A">
        <w:rPr>
          <w:rFonts w:ascii="Arial" w:hAnsi="Arial" w:cs="Arial"/>
          <w:lang w:val="es-ES"/>
        </w:rPr>
        <w:t xml:space="preserve"> en cualquier universidad pública del estado. Los estudiantes pueden completar la </w:t>
      </w:r>
      <w:hyperlink r:id="rId30">
        <w:r w:rsidRPr="535B191A">
          <w:rPr>
            <w:rStyle w:val="Hyperlink"/>
            <w:rFonts w:ascii="Arial" w:hAnsi="Arial" w:cs="Arial"/>
            <w:lang w:val="es-ES"/>
          </w:rPr>
          <w:t>FAFSA</w:t>
        </w:r>
      </w:hyperlink>
      <w:r w:rsidRPr="535B191A">
        <w:rPr>
          <w:rFonts w:ascii="Arial" w:hAnsi="Arial" w:cs="Arial"/>
          <w:lang w:val="es-ES"/>
        </w:rPr>
        <w:t xml:space="preserve"> para postularse.</w:t>
      </w:r>
    </w:p>
    <w:p w14:paraId="3F933B2F" w14:textId="5CEE4430" w:rsidR="006C337C" w:rsidRPr="00BD3F0F" w:rsidRDefault="00ED3565" w:rsidP="00BD3F0F">
      <w:pPr>
        <w:pStyle w:val="ListParagraph"/>
        <w:numPr>
          <w:ilvl w:val="0"/>
          <w:numId w:val="27"/>
        </w:numPr>
        <w:spacing w:before="0" w:after="120" w:line="240" w:lineRule="auto"/>
        <w:rPr>
          <w:rFonts w:ascii="Arial" w:hAnsi="Arial" w:cs="Arial"/>
          <w:lang w:val="es-ES"/>
        </w:rPr>
      </w:pPr>
      <w:hyperlink r:id="rId31">
        <w:r w:rsidRPr="535B191A">
          <w:rPr>
            <w:rStyle w:val="Hyperlink"/>
            <w:rFonts w:ascii="Arial" w:hAnsi="Arial" w:cs="Arial"/>
            <w:lang w:val="es-ES"/>
          </w:rPr>
          <w:t>NC Need-Based Scholarship</w:t>
        </w:r>
      </w:hyperlink>
      <w:r w:rsidRPr="535B191A">
        <w:rPr>
          <w:rFonts w:ascii="Arial" w:hAnsi="Arial" w:cs="Arial"/>
          <w:lang w:val="es-ES"/>
        </w:rPr>
        <w:t xml:space="preserve"> es un programa estatal de ayuda financiera para residentes de Carolina del Norte que asisten a universidades y colegios independientes y sin fines de lucro del estado. Los estudiantes serán considerados automáticamente para esta beca al completar la </w:t>
      </w:r>
      <w:hyperlink r:id="rId32">
        <w:r w:rsidRPr="535B191A">
          <w:rPr>
            <w:rStyle w:val="Hyperlink"/>
            <w:rFonts w:ascii="Arial" w:hAnsi="Arial" w:cs="Arial"/>
            <w:lang w:val="es-ES"/>
          </w:rPr>
          <w:t>FAFSA.</w:t>
        </w:r>
      </w:hyperlink>
    </w:p>
    <w:p w14:paraId="52153415" w14:textId="77777777" w:rsidR="00BD3F0F" w:rsidRPr="00BD3F0F" w:rsidRDefault="00BD3F0F" w:rsidP="00BD3F0F">
      <w:pPr>
        <w:pStyle w:val="ListParagraph"/>
        <w:spacing w:before="0" w:after="120" w:line="240" w:lineRule="auto"/>
        <w:ind w:left="360"/>
        <w:rPr>
          <w:rStyle w:val="normaltextrun"/>
          <w:rFonts w:ascii="Arial" w:hAnsi="Arial" w:cs="Arial"/>
          <w:lang w:val="es-ES"/>
        </w:rPr>
      </w:pPr>
    </w:p>
    <w:p w14:paraId="075F4EC1" w14:textId="3D777083" w:rsidR="00797D43" w:rsidRPr="00D24E67" w:rsidRDefault="004716D4" w:rsidP="006C337C">
      <w:pPr>
        <w:pStyle w:val="paragraph"/>
        <w:spacing w:before="0" w:beforeAutospacing="0" w:after="240" w:afterAutospacing="0"/>
        <w:textAlignment w:val="baseline"/>
        <w:rPr>
          <w:rStyle w:val="normaltextrun"/>
          <w:rFonts w:ascii="Arial" w:eastAsiaTheme="majorEastAsia" w:hAnsi="Arial" w:cs="Arial"/>
          <w:b/>
          <w:bCs/>
          <w:color w:val="00A126"/>
          <w:kern w:val="2"/>
          <w:sz w:val="32"/>
          <w:szCs w:val="32"/>
          <w:lang w:val="es-ES"/>
          <w14:ligatures w14:val="standardContextual"/>
        </w:rPr>
      </w:pPr>
      <w:r w:rsidRPr="00D24E67">
        <w:rPr>
          <w:rStyle w:val="normaltextrun"/>
          <w:rFonts w:ascii="Arial" w:eastAsiaTheme="majorEastAsia" w:hAnsi="Arial" w:cs="Arial"/>
          <w:b/>
          <w:bCs/>
          <w:color w:val="00A126"/>
          <w:sz w:val="32"/>
          <w:szCs w:val="32"/>
          <w:lang w:val="es-ES"/>
        </w:rPr>
        <w:t>Preguntas Frecuentes</w:t>
      </w:r>
    </w:p>
    <w:p w14:paraId="516F14CC" w14:textId="33EA3715" w:rsidR="0033538C" w:rsidRPr="00D24E67" w:rsidRDefault="002F5FFE" w:rsidP="006C337C">
      <w:pPr>
        <w:pStyle w:val="paragraph"/>
        <w:spacing w:before="0" w:beforeAutospacing="0" w:after="120" w:afterAutospacing="0"/>
        <w:textAlignment w:val="baseline"/>
        <w:rPr>
          <w:rFonts w:ascii="Arial" w:hAnsi="Arial" w:cs="Arial"/>
          <w:lang w:val="es-ES"/>
        </w:rPr>
      </w:pPr>
      <w:r w:rsidRPr="00D24E67">
        <w:rPr>
          <w:rStyle w:val="eop"/>
          <w:rFonts w:ascii="Arial" w:eastAsiaTheme="majorEastAsia" w:hAnsi="Arial" w:cs="Arial"/>
          <w:b/>
          <w:bCs/>
          <w:color w:val="000000" w:themeColor="text1"/>
          <w:lang w:val="es-ES"/>
        </w:rPr>
        <w:t>¿Qué es NC College Connect?</w:t>
      </w:r>
    </w:p>
    <w:p w14:paraId="2D7DC202" w14:textId="10F54DF8" w:rsidR="0033538C" w:rsidRPr="00D24E67" w:rsidRDefault="00D24E67" w:rsidP="006C337C">
      <w:pPr>
        <w:pStyle w:val="paragraph"/>
        <w:numPr>
          <w:ilvl w:val="0"/>
          <w:numId w:val="20"/>
        </w:numPr>
        <w:spacing w:before="0" w:beforeAutospacing="0" w:after="120" w:afterAutospacing="0"/>
        <w:ind w:left="360"/>
        <w:textAlignment w:val="baseline"/>
        <w:rPr>
          <w:rFonts w:ascii="Arial" w:hAnsi="Arial" w:cs="Arial"/>
          <w:lang w:val="es-ES"/>
        </w:rPr>
      </w:pPr>
      <w:r w:rsidRPr="00D24E67">
        <w:rPr>
          <w:rStyle w:val="normaltextrun"/>
          <w:rFonts w:ascii="Arial" w:eastAsiaTheme="majorEastAsia" w:hAnsi="Arial" w:cs="Arial"/>
          <w:color w:val="000000" w:themeColor="text1"/>
          <w:lang w:val="es-ES"/>
        </w:rPr>
        <w:t>NC College Connect es un programa que tiene como objetivo aumentar el acceso a la educación superior ofreciendo la oportunidad de admisión directa en universidades del Sistema UNC, universidades independientes de Carolina del Norte y el colegio comunitario local del estudiante en Carolina del Norte.</w:t>
      </w:r>
      <w:r w:rsidR="74368741" w:rsidRPr="00D24E67">
        <w:rPr>
          <w:rStyle w:val="eop"/>
          <w:rFonts w:ascii="Arial" w:eastAsiaTheme="majorEastAsia" w:hAnsi="Arial" w:cs="Arial"/>
          <w:color w:val="000000" w:themeColor="text1"/>
          <w:lang w:val="es-ES"/>
        </w:rPr>
        <w:t> </w:t>
      </w:r>
    </w:p>
    <w:p w14:paraId="144C0BEA" w14:textId="7E2DECD7" w:rsidR="121654DC" w:rsidRPr="003F34F8" w:rsidRDefault="003F34F8" w:rsidP="01C9A30D">
      <w:pPr>
        <w:pStyle w:val="paragraph"/>
        <w:numPr>
          <w:ilvl w:val="0"/>
          <w:numId w:val="20"/>
        </w:numPr>
        <w:spacing w:before="0" w:beforeAutospacing="0" w:after="120" w:afterAutospacing="0"/>
        <w:ind w:left="360"/>
        <w:rPr>
          <w:rFonts w:ascii="Arial" w:eastAsiaTheme="minorEastAsia" w:hAnsi="Arial" w:cs="Arial"/>
          <w:color w:val="000000" w:themeColor="text1"/>
          <w:lang w:val="es-ES"/>
        </w:rPr>
      </w:pPr>
      <w:r w:rsidRPr="01C9A30D">
        <w:rPr>
          <w:rFonts w:ascii="Arial" w:eastAsiaTheme="minorEastAsia" w:hAnsi="Arial" w:cs="Arial"/>
          <w:color w:val="000000" w:themeColor="text1"/>
          <w:lang w:val="es-ES"/>
        </w:rPr>
        <w:t>Los estudiantes de escuelas secundarias públicas de Carolina del Norte con un promedio ponderado de 2.8 o superior que cumplan con los requisitos de NC College Connect reciben ofertas de admisión directa a ciertas universidades participantes en el programa.</w:t>
      </w:r>
      <w:r w:rsidR="6DD98411" w:rsidRPr="01C9A30D">
        <w:rPr>
          <w:rFonts w:ascii="Arial" w:eastAsiaTheme="minorEastAsia" w:hAnsi="Arial" w:cs="Arial"/>
          <w:color w:val="000000" w:themeColor="text1"/>
          <w:lang w:val="es-ES"/>
        </w:rPr>
        <w:t xml:space="preserve"> Nota: los estudiantes elegibles verán una lista personalizada de colegios y universidades en su portal, basada en su promedio ponderado.</w:t>
      </w:r>
    </w:p>
    <w:p w14:paraId="3F524EDE" w14:textId="76BEE452" w:rsidR="00565F5A" w:rsidRPr="00045EEB" w:rsidRDefault="00045EEB" w:rsidP="5040B59D">
      <w:pPr>
        <w:pStyle w:val="paragraph"/>
        <w:numPr>
          <w:ilvl w:val="0"/>
          <w:numId w:val="20"/>
        </w:numPr>
        <w:spacing w:before="0" w:beforeAutospacing="0" w:after="120" w:afterAutospacing="0"/>
        <w:ind w:left="360"/>
        <w:rPr>
          <w:rFonts w:ascii="Arial" w:eastAsia="Arial" w:hAnsi="Arial" w:cs="Arial"/>
          <w:color w:val="000000" w:themeColor="text1"/>
          <w:kern w:val="2"/>
          <w:lang w:val="es-ES"/>
          <w14:ligatures w14:val="standardContextual"/>
        </w:rPr>
      </w:pPr>
      <w:r w:rsidRPr="00045EEB">
        <w:rPr>
          <w:rFonts w:ascii="Arial" w:eastAsiaTheme="minorEastAsia" w:hAnsi="Arial" w:cs="Arial"/>
          <w:color w:val="000000" w:themeColor="text1"/>
          <w:lang w:val="es-ES"/>
        </w:rPr>
        <w:t>E</w:t>
      </w:r>
      <w:r>
        <w:rPr>
          <w:rFonts w:ascii="Arial" w:eastAsiaTheme="minorEastAsia" w:hAnsi="Arial" w:cs="Arial"/>
          <w:color w:val="000000" w:themeColor="text1"/>
          <w:lang w:val="es-ES"/>
        </w:rPr>
        <w:t xml:space="preserve">ste </w:t>
      </w:r>
      <w:r w:rsidRPr="00045EEB">
        <w:rPr>
          <w:rFonts w:ascii="Arial" w:eastAsiaTheme="minorEastAsia" w:hAnsi="Arial" w:cs="Arial"/>
          <w:color w:val="000000" w:themeColor="text1"/>
          <w:lang w:val="es-ES"/>
        </w:rPr>
        <w:t>programa permite a los estudiantes omitir el proceso tradicional de solicitud, que incluye ensayos, puntajes de exámenes y cartas de recomendación.</w:t>
      </w:r>
    </w:p>
    <w:p w14:paraId="1E052D81" w14:textId="77777777" w:rsidR="00565F5A" w:rsidRPr="00045EEB" w:rsidRDefault="00565F5A" w:rsidP="00565F5A">
      <w:pPr>
        <w:pStyle w:val="paragraph"/>
        <w:spacing w:before="0" w:beforeAutospacing="0" w:after="120" w:afterAutospacing="0"/>
        <w:textAlignment w:val="baseline"/>
        <w:rPr>
          <w:rStyle w:val="normaltextrun"/>
          <w:rFonts w:ascii="Arial" w:eastAsiaTheme="majorEastAsia" w:hAnsi="Arial" w:cs="Arial"/>
          <w:b/>
          <w:bCs/>
          <w:color w:val="000000" w:themeColor="text1"/>
          <w:lang w:val="es-ES"/>
        </w:rPr>
      </w:pPr>
    </w:p>
    <w:p w14:paraId="000E16A6" w14:textId="781FE273" w:rsidR="00565F5A" w:rsidRPr="00F27EBE" w:rsidRDefault="00F27EBE" w:rsidP="00565F5A">
      <w:pPr>
        <w:pStyle w:val="paragraph"/>
        <w:spacing w:before="0" w:beforeAutospacing="0" w:after="120" w:afterAutospacing="0"/>
        <w:textAlignment w:val="baseline"/>
        <w:rPr>
          <w:rFonts w:ascii="Arial" w:eastAsiaTheme="majorEastAsia" w:hAnsi="Arial" w:cs="Arial"/>
          <w:b/>
          <w:bCs/>
          <w:color w:val="000000" w:themeColor="text1"/>
          <w:lang w:val="es-ES"/>
        </w:rPr>
      </w:pPr>
      <w:r w:rsidRPr="00F27EBE">
        <w:rPr>
          <w:rStyle w:val="normaltextrun"/>
          <w:rFonts w:ascii="Arial" w:eastAsiaTheme="majorEastAsia" w:hAnsi="Arial" w:cs="Arial"/>
          <w:b/>
          <w:bCs/>
          <w:color w:val="000000" w:themeColor="text1"/>
          <w:lang w:val="es-ES"/>
        </w:rPr>
        <w:t>¿Por qué deberían los estudiantes considerar NC College Connect en lugar del proceso tradicional de solicitud universitaria?</w:t>
      </w:r>
    </w:p>
    <w:p w14:paraId="1E6BA357" w14:textId="39E8F97C" w:rsidR="00565F5A" w:rsidRPr="00806060" w:rsidRDefault="00806060" w:rsidP="00565F5A">
      <w:pPr>
        <w:pStyle w:val="paragraph"/>
        <w:numPr>
          <w:ilvl w:val="0"/>
          <w:numId w:val="20"/>
        </w:numPr>
        <w:spacing w:before="0" w:beforeAutospacing="0" w:after="120" w:afterAutospacing="0"/>
        <w:ind w:left="360"/>
        <w:rPr>
          <w:rFonts w:ascii="Arial" w:eastAsia="Arial" w:hAnsi="Arial" w:cs="Arial"/>
          <w:color w:val="000000" w:themeColor="text1"/>
          <w:kern w:val="2"/>
          <w:lang w:val="es-ES"/>
          <w14:ligatures w14:val="standardContextual"/>
        </w:rPr>
      </w:pPr>
      <w:r w:rsidRPr="00806060">
        <w:rPr>
          <w:rFonts w:ascii="Arial" w:eastAsiaTheme="minorEastAsia" w:hAnsi="Arial" w:cs="Arial"/>
          <w:lang w:val="es-ES"/>
        </w:rPr>
        <w:t>Aceptar la admisión a través del programa NC College Connect está diseñado para ser más simple y rápido que el proceso tradicional de solicitud universitaria.</w:t>
      </w:r>
    </w:p>
    <w:p w14:paraId="58FA0414" w14:textId="284C8AED" w:rsidR="062CCD70" w:rsidRPr="008202C1" w:rsidRDefault="008202C1" w:rsidP="67969617">
      <w:pPr>
        <w:pStyle w:val="paragraph"/>
        <w:numPr>
          <w:ilvl w:val="0"/>
          <w:numId w:val="20"/>
        </w:numPr>
        <w:spacing w:before="0" w:beforeAutospacing="0" w:after="120" w:afterAutospacing="0"/>
        <w:ind w:left="360"/>
        <w:rPr>
          <w:rFonts w:ascii="Arial" w:hAnsi="Arial" w:cs="Arial"/>
          <w:lang w:val="es-ES"/>
        </w:rPr>
      </w:pPr>
      <w:r w:rsidRPr="008202C1">
        <w:rPr>
          <w:rFonts w:ascii="Arial" w:eastAsiaTheme="minorEastAsia" w:hAnsi="Arial" w:cs="Arial"/>
          <w:lang w:val="es-ES"/>
        </w:rPr>
        <w:t>Los estudiantes que cumplen con los requisitos del programa NC College Connect son admitidos directamente en ciertas universidades participantes, basándose en su promedio ponderado y el cumplimiento de los requisitos del programa, sin necesidad de pasar por el proceso tradicional de solicitud.</w:t>
      </w:r>
    </w:p>
    <w:p w14:paraId="09693B09" w14:textId="1D4D22C5" w:rsidR="2320E4EB" w:rsidRPr="000356DA" w:rsidRDefault="000356DA" w:rsidP="67969617">
      <w:pPr>
        <w:pStyle w:val="paragraph"/>
        <w:numPr>
          <w:ilvl w:val="0"/>
          <w:numId w:val="20"/>
        </w:numPr>
        <w:spacing w:before="0" w:beforeAutospacing="0" w:after="120" w:afterAutospacing="0"/>
        <w:ind w:left="360"/>
        <w:rPr>
          <w:rFonts w:ascii="Arial" w:hAnsi="Arial" w:cs="Arial"/>
          <w:lang w:val="es-ES"/>
        </w:rPr>
      </w:pPr>
      <w:r w:rsidRPr="000356DA">
        <w:rPr>
          <w:rFonts w:ascii="Arial" w:hAnsi="Arial" w:cs="Arial"/>
          <w:lang w:val="es-ES"/>
        </w:rPr>
        <w:t>No es necesario que el estudiante envíe una solicitud tradicional a través de Common App, CFNC.org o el sitio web de la institución para aquellas universidades donde haya aceptado la admisión mediante el portal de NC College Connect.</w:t>
      </w:r>
    </w:p>
    <w:p w14:paraId="4562A039" w14:textId="733FDA54" w:rsidR="00EF21DF" w:rsidRPr="00EF4E18" w:rsidRDefault="00EF4E18" w:rsidP="10736CD7">
      <w:pPr>
        <w:pStyle w:val="paragraph"/>
        <w:numPr>
          <w:ilvl w:val="0"/>
          <w:numId w:val="4"/>
        </w:numPr>
        <w:spacing w:before="0" w:beforeAutospacing="0" w:after="120" w:afterAutospacing="0"/>
        <w:ind w:left="720"/>
        <w:rPr>
          <w:rStyle w:val="normaltextrun"/>
          <w:rFonts w:ascii="Arial" w:eastAsiaTheme="majorEastAsia" w:hAnsi="Arial" w:cs="Arial"/>
          <w:color w:val="000000"/>
          <w:kern w:val="2"/>
          <w:lang w:val="es-ES"/>
          <w14:ligatures w14:val="standardContextual"/>
        </w:rPr>
      </w:pPr>
      <w:r w:rsidRPr="00EF4E18">
        <w:rPr>
          <w:rStyle w:val="normaltextrun"/>
          <w:rFonts w:ascii="Arial" w:eastAsiaTheme="majorEastAsia" w:hAnsi="Arial" w:cs="Arial"/>
          <w:color w:val="000000" w:themeColor="text1"/>
          <w:lang w:val="es-ES"/>
        </w:rPr>
        <w:t>Por ejemplo, una vez que un estudiante envía su formulario de NC College Connect para aceptar su admisión en Appalachian State University, no necesita presentar una solicitud a través de Common App u otro proceso de solicitud.</w:t>
      </w:r>
    </w:p>
    <w:p w14:paraId="7A1678DF" w14:textId="77777777" w:rsidR="006C337C" w:rsidRPr="00EF4E18" w:rsidRDefault="006C337C" w:rsidP="006C337C">
      <w:pPr>
        <w:pStyle w:val="paragraph"/>
        <w:spacing w:before="0" w:beforeAutospacing="0" w:after="120" w:afterAutospacing="0"/>
        <w:textAlignment w:val="baseline"/>
        <w:rPr>
          <w:rStyle w:val="normaltextrun"/>
          <w:rFonts w:ascii="Arial" w:eastAsiaTheme="majorEastAsia" w:hAnsi="Arial" w:cs="Arial"/>
          <w:b/>
          <w:bCs/>
          <w:color w:val="000000" w:themeColor="text1"/>
          <w:lang w:val="es-ES"/>
        </w:rPr>
      </w:pPr>
    </w:p>
    <w:p w14:paraId="2E00C951" w14:textId="13A9FC2B" w:rsidR="0033538C" w:rsidRPr="000275D5" w:rsidRDefault="003118E5" w:rsidP="006C337C">
      <w:pPr>
        <w:pStyle w:val="paragraph"/>
        <w:spacing w:before="0" w:beforeAutospacing="0" w:after="120" w:afterAutospacing="0"/>
        <w:textAlignment w:val="baseline"/>
        <w:rPr>
          <w:rStyle w:val="normaltextrun"/>
          <w:rFonts w:ascii="Arial" w:eastAsiaTheme="majorEastAsia" w:hAnsi="Arial" w:cs="Arial"/>
          <w:b/>
          <w:bCs/>
          <w:color w:val="000000" w:themeColor="text1"/>
          <w:lang w:val="es-ES"/>
        </w:rPr>
      </w:pPr>
      <w:r w:rsidRPr="000275D5">
        <w:rPr>
          <w:rStyle w:val="normaltextrun"/>
          <w:rFonts w:ascii="Arial" w:eastAsiaTheme="majorEastAsia" w:hAnsi="Arial" w:cs="Arial"/>
          <w:b/>
          <w:bCs/>
          <w:color w:val="000000" w:themeColor="text1"/>
          <w:lang w:val="es-ES"/>
        </w:rPr>
        <w:lastRenderedPageBreak/>
        <w:t>¿Qué universidades y colegios participan en NC College Connect?</w:t>
      </w:r>
    </w:p>
    <w:p w14:paraId="6F380436" w14:textId="5AF3473F" w:rsidR="0033538C" w:rsidRPr="000275D5" w:rsidRDefault="000275D5" w:rsidP="006C337C">
      <w:pPr>
        <w:pStyle w:val="paragraph"/>
        <w:numPr>
          <w:ilvl w:val="0"/>
          <w:numId w:val="28"/>
        </w:numPr>
        <w:tabs>
          <w:tab w:val="clear" w:pos="720"/>
        </w:tabs>
        <w:spacing w:before="0" w:beforeAutospacing="0" w:after="120" w:afterAutospacing="0"/>
        <w:ind w:left="288" w:hanging="288"/>
        <w:textAlignment w:val="baseline"/>
        <w:rPr>
          <w:rFonts w:ascii="Arial" w:hAnsi="Arial" w:cs="Arial"/>
          <w:lang w:val="es-ES"/>
        </w:rPr>
      </w:pPr>
      <w:r w:rsidRPr="000275D5">
        <w:rPr>
          <w:rStyle w:val="eop"/>
          <w:rFonts w:ascii="Arial" w:eastAsiaTheme="majorEastAsia" w:hAnsi="Arial" w:cs="Arial"/>
          <w:color w:val="000000" w:themeColor="text1"/>
          <w:lang w:val="es-ES"/>
        </w:rPr>
        <w:t>Las instituciones participantes del Sistema UNC incluyen:</w:t>
      </w:r>
    </w:p>
    <w:p w14:paraId="53067903" w14:textId="77777777" w:rsidR="0033538C" w:rsidRPr="006C337C" w:rsidRDefault="0033538C" w:rsidP="006C337C">
      <w:pPr>
        <w:pStyle w:val="paragraph"/>
        <w:numPr>
          <w:ilvl w:val="1"/>
          <w:numId w:val="40"/>
        </w:numPr>
        <w:spacing w:before="0" w:beforeAutospacing="0" w:after="120" w:afterAutospacing="0"/>
        <w:ind w:left="720"/>
        <w:textAlignment w:val="baseline"/>
        <w:rPr>
          <w:rFonts w:ascii="Arial" w:hAnsi="Arial" w:cs="Arial"/>
        </w:rPr>
      </w:pPr>
      <w:r w:rsidRPr="006C337C">
        <w:rPr>
          <w:rStyle w:val="normaltextrun"/>
          <w:rFonts w:ascii="Arial" w:eastAsiaTheme="majorEastAsia" w:hAnsi="Arial" w:cs="Arial"/>
          <w:color w:val="000000" w:themeColor="text1"/>
        </w:rPr>
        <w:t>Appalachian State University</w:t>
      </w:r>
      <w:r w:rsidRPr="006C337C">
        <w:rPr>
          <w:rStyle w:val="eop"/>
          <w:rFonts w:ascii="Arial" w:eastAsiaTheme="majorEastAsia" w:hAnsi="Arial" w:cs="Arial"/>
          <w:color w:val="000000" w:themeColor="text1"/>
        </w:rPr>
        <w:t> </w:t>
      </w:r>
    </w:p>
    <w:p w14:paraId="3A5D496C" w14:textId="77777777" w:rsidR="0033538C" w:rsidRPr="006C337C" w:rsidRDefault="0033538C" w:rsidP="006C337C">
      <w:pPr>
        <w:pStyle w:val="paragraph"/>
        <w:numPr>
          <w:ilvl w:val="1"/>
          <w:numId w:val="40"/>
        </w:numPr>
        <w:spacing w:before="0" w:beforeAutospacing="0" w:after="120" w:afterAutospacing="0"/>
        <w:ind w:left="720"/>
        <w:textAlignment w:val="baseline"/>
        <w:rPr>
          <w:rFonts w:ascii="Arial" w:hAnsi="Arial" w:cs="Arial"/>
        </w:rPr>
      </w:pPr>
      <w:r w:rsidRPr="006C337C">
        <w:rPr>
          <w:rStyle w:val="normaltextrun"/>
          <w:rFonts w:ascii="Arial" w:eastAsiaTheme="majorEastAsia" w:hAnsi="Arial" w:cs="Arial"/>
          <w:color w:val="000000" w:themeColor="text1"/>
        </w:rPr>
        <w:t>East Carolina University</w:t>
      </w:r>
      <w:r w:rsidRPr="006C337C">
        <w:rPr>
          <w:rStyle w:val="eop"/>
          <w:rFonts w:ascii="Arial" w:eastAsiaTheme="majorEastAsia" w:hAnsi="Arial" w:cs="Arial"/>
          <w:color w:val="000000" w:themeColor="text1"/>
        </w:rPr>
        <w:t> </w:t>
      </w:r>
    </w:p>
    <w:p w14:paraId="27D68C34" w14:textId="77777777" w:rsidR="0033538C" w:rsidRPr="006C337C" w:rsidRDefault="0033538C" w:rsidP="006C337C">
      <w:pPr>
        <w:pStyle w:val="paragraph"/>
        <w:numPr>
          <w:ilvl w:val="1"/>
          <w:numId w:val="40"/>
        </w:numPr>
        <w:spacing w:before="0" w:beforeAutospacing="0" w:after="120" w:afterAutospacing="0"/>
        <w:ind w:left="720"/>
        <w:textAlignment w:val="baseline"/>
        <w:rPr>
          <w:rFonts w:ascii="Arial" w:hAnsi="Arial" w:cs="Arial"/>
        </w:rPr>
      </w:pPr>
      <w:r w:rsidRPr="006C337C">
        <w:rPr>
          <w:rStyle w:val="normaltextrun"/>
          <w:rFonts w:ascii="Arial" w:eastAsiaTheme="majorEastAsia" w:hAnsi="Arial" w:cs="Arial"/>
          <w:color w:val="000000" w:themeColor="text1"/>
        </w:rPr>
        <w:t>Elizabeth City State University </w:t>
      </w:r>
      <w:r w:rsidRPr="006C337C">
        <w:rPr>
          <w:rStyle w:val="eop"/>
          <w:rFonts w:ascii="Arial" w:eastAsiaTheme="majorEastAsia" w:hAnsi="Arial" w:cs="Arial"/>
          <w:color w:val="000000" w:themeColor="text1"/>
        </w:rPr>
        <w:t> </w:t>
      </w:r>
    </w:p>
    <w:p w14:paraId="6CCD63CE" w14:textId="77777777" w:rsidR="0033538C" w:rsidRPr="006C337C" w:rsidRDefault="0033538C" w:rsidP="006C337C">
      <w:pPr>
        <w:pStyle w:val="paragraph"/>
        <w:numPr>
          <w:ilvl w:val="1"/>
          <w:numId w:val="40"/>
        </w:numPr>
        <w:spacing w:before="0" w:beforeAutospacing="0" w:after="120" w:afterAutospacing="0"/>
        <w:ind w:left="720"/>
        <w:textAlignment w:val="baseline"/>
        <w:rPr>
          <w:rFonts w:ascii="Arial" w:hAnsi="Arial" w:cs="Arial"/>
        </w:rPr>
      </w:pPr>
      <w:r w:rsidRPr="006C337C">
        <w:rPr>
          <w:rStyle w:val="normaltextrun"/>
          <w:rFonts w:ascii="Arial" w:eastAsiaTheme="majorEastAsia" w:hAnsi="Arial" w:cs="Arial"/>
          <w:color w:val="000000" w:themeColor="text1"/>
        </w:rPr>
        <w:t>Fayetteville State University</w:t>
      </w:r>
      <w:r w:rsidRPr="006C337C">
        <w:rPr>
          <w:rStyle w:val="eop"/>
          <w:rFonts w:ascii="Arial" w:eastAsiaTheme="majorEastAsia" w:hAnsi="Arial" w:cs="Arial"/>
          <w:color w:val="000000" w:themeColor="text1"/>
        </w:rPr>
        <w:t> </w:t>
      </w:r>
    </w:p>
    <w:p w14:paraId="1E7AC987" w14:textId="77777777" w:rsidR="0033538C" w:rsidRPr="006C337C" w:rsidRDefault="0033538C" w:rsidP="006C337C">
      <w:pPr>
        <w:pStyle w:val="paragraph"/>
        <w:numPr>
          <w:ilvl w:val="1"/>
          <w:numId w:val="40"/>
        </w:numPr>
        <w:spacing w:before="0" w:beforeAutospacing="0" w:after="120" w:afterAutospacing="0"/>
        <w:ind w:left="720"/>
        <w:textAlignment w:val="baseline"/>
        <w:rPr>
          <w:rFonts w:ascii="Arial" w:hAnsi="Arial" w:cs="Arial"/>
        </w:rPr>
      </w:pPr>
      <w:r w:rsidRPr="006C337C">
        <w:rPr>
          <w:rStyle w:val="normaltextrun"/>
          <w:rFonts w:ascii="Arial" w:eastAsiaTheme="majorEastAsia" w:hAnsi="Arial" w:cs="Arial"/>
          <w:color w:val="000000" w:themeColor="text1"/>
        </w:rPr>
        <w:t>North Carolina Central University </w:t>
      </w:r>
      <w:r w:rsidRPr="006C337C">
        <w:rPr>
          <w:rStyle w:val="eop"/>
          <w:rFonts w:ascii="Arial" w:eastAsiaTheme="majorEastAsia" w:hAnsi="Arial" w:cs="Arial"/>
          <w:color w:val="000000" w:themeColor="text1"/>
        </w:rPr>
        <w:t> </w:t>
      </w:r>
    </w:p>
    <w:p w14:paraId="679204E6" w14:textId="77777777" w:rsidR="0033538C" w:rsidRPr="006C337C" w:rsidRDefault="0033538C" w:rsidP="006C337C">
      <w:pPr>
        <w:pStyle w:val="paragraph"/>
        <w:numPr>
          <w:ilvl w:val="1"/>
          <w:numId w:val="40"/>
        </w:numPr>
        <w:spacing w:before="0" w:beforeAutospacing="0" w:after="120" w:afterAutospacing="0"/>
        <w:ind w:left="720"/>
        <w:textAlignment w:val="baseline"/>
        <w:rPr>
          <w:rFonts w:ascii="Arial" w:hAnsi="Arial" w:cs="Arial"/>
        </w:rPr>
      </w:pPr>
      <w:r w:rsidRPr="006C337C">
        <w:rPr>
          <w:rStyle w:val="normaltextrun"/>
          <w:rFonts w:ascii="Arial" w:eastAsiaTheme="majorEastAsia" w:hAnsi="Arial" w:cs="Arial"/>
          <w:color w:val="000000" w:themeColor="text1"/>
        </w:rPr>
        <w:t>University of North Carolina Asheville</w:t>
      </w:r>
      <w:r w:rsidRPr="006C337C">
        <w:rPr>
          <w:rStyle w:val="eop"/>
          <w:rFonts w:ascii="Arial" w:eastAsiaTheme="majorEastAsia" w:hAnsi="Arial" w:cs="Arial"/>
          <w:color w:val="000000" w:themeColor="text1"/>
        </w:rPr>
        <w:t> </w:t>
      </w:r>
    </w:p>
    <w:p w14:paraId="67D2E8FC" w14:textId="77777777" w:rsidR="0033538C" w:rsidRPr="006C337C" w:rsidRDefault="0033538C" w:rsidP="006C337C">
      <w:pPr>
        <w:pStyle w:val="paragraph"/>
        <w:numPr>
          <w:ilvl w:val="1"/>
          <w:numId w:val="40"/>
        </w:numPr>
        <w:spacing w:before="0" w:beforeAutospacing="0" w:after="120" w:afterAutospacing="0"/>
        <w:ind w:left="720"/>
        <w:textAlignment w:val="baseline"/>
        <w:rPr>
          <w:rFonts w:ascii="Arial" w:hAnsi="Arial" w:cs="Arial"/>
        </w:rPr>
      </w:pPr>
      <w:r w:rsidRPr="006C337C">
        <w:rPr>
          <w:rStyle w:val="normaltextrun"/>
          <w:rFonts w:ascii="Arial" w:eastAsiaTheme="majorEastAsia" w:hAnsi="Arial" w:cs="Arial"/>
          <w:color w:val="000000" w:themeColor="text1"/>
        </w:rPr>
        <w:t>University of North Carolina at Charlotte</w:t>
      </w:r>
      <w:r w:rsidRPr="006C337C">
        <w:rPr>
          <w:rStyle w:val="eop"/>
          <w:rFonts w:ascii="Arial" w:eastAsiaTheme="majorEastAsia" w:hAnsi="Arial" w:cs="Arial"/>
          <w:color w:val="000000" w:themeColor="text1"/>
        </w:rPr>
        <w:t> </w:t>
      </w:r>
    </w:p>
    <w:p w14:paraId="2140E7F0" w14:textId="77777777" w:rsidR="0033538C" w:rsidRPr="006C337C" w:rsidRDefault="0033538C" w:rsidP="006C337C">
      <w:pPr>
        <w:pStyle w:val="paragraph"/>
        <w:numPr>
          <w:ilvl w:val="1"/>
          <w:numId w:val="40"/>
        </w:numPr>
        <w:spacing w:before="0" w:beforeAutospacing="0" w:after="120" w:afterAutospacing="0"/>
        <w:ind w:left="720"/>
        <w:textAlignment w:val="baseline"/>
        <w:rPr>
          <w:rFonts w:ascii="Arial" w:hAnsi="Arial" w:cs="Arial"/>
        </w:rPr>
      </w:pPr>
      <w:r w:rsidRPr="006C337C">
        <w:rPr>
          <w:rStyle w:val="normaltextrun"/>
          <w:rFonts w:ascii="Arial" w:eastAsiaTheme="majorEastAsia" w:hAnsi="Arial" w:cs="Arial"/>
          <w:color w:val="000000" w:themeColor="text1"/>
        </w:rPr>
        <w:t>University of North Carolina at Greensboro </w:t>
      </w:r>
      <w:r w:rsidRPr="006C337C">
        <w:rPr>
          <w:rStyle w:val="eop"/>
          <w:rFonts w:ascii="Arial" w:eastAsiaTheme="majorEastAsia" w:hAnsi="Arial" w:cs="Arial"/>
          <w:color w:val="000000" w:themeColor="text1"/>
        </w:rPr>
        <w:t> </w:t>
      </w:r>
    </w:p>
    <w:p w14:paraId="520E943D" w14:textId="77777777" w:rsidR="0033538C" w:rsidRPr="006C337C" w:rsidRDefault="0033538C" w:rsidP="006C337C">
      <w:pPr>
        <w:pStyle w:val="paragraph"/>
        <w:numPr>
          <w:ilvl w:val="1"/>
          <w:numId w:val="40"/>
        </w:numPr>
        <w:spacing w:before="0" w:beforeAutospacing="0" w:after="120" w:afterAutospacing="0"/>
        <w:ind w:left="720"/>
        <w:textAlignment w:val="baseline"/>
        <w:rPr>
          <w:rFonts w:ascii="Arial" w:hAnsi="Arial" w:cs="Arial"/>
        </w:rPr>
      </w:pPr>
      <w:r w:rsidRPr="006C337C">
        <w:rPr>
          <w:rStyle w:val="normaltextrun"/>
          <w:rFonts w:ascii="Arial" w:eastAsiaTheme="majorEastAsia" w:hAnsi="Arial" w:cs="Arial"/>
          <w:color w:val="000000" w:themeColor="text1"/>
        </w:rPr>
        <w:t>University of North Carolina at Pembroke</w:t>
      </w:r>
      <w:r w:rsidRPr="006C337C">
        <w:rPr>
          <w:rStyle w:val="eop"/>
          <w:rFonts w:ascii="Arial" w:eastAsiaTheme="majorEastAsia" w:hAnsi="Arial" w:cs="Arial"/>
          <w:color w:val="000000" w:themeColor="text1"/>
        </w:rPr>
        <w:t> </w:t>
      </w:r>
    </w:p>
    <w:p w14:paraId="1459CEE4" w14:textId="77777777" w:rsidR="0033538C" w:rsidRPr="006C337C" w:rsidRDefault="0033538C" w:rsidP="006C337C">
      <w:pPr>
        <w:pStyle w:val="paragraph"/>
        <w:numPr>
          <w:ilvl w:val="1"/>
          <w:numId w:val="40"/>
        </w:numPr>
        <w:spacing w:before="0" w:beforeAutospacing="0" w:after="120" w:afterAutospacing="0"/>
        <w:ind w:left="720"/>
        <w:textAlignment w:val="baseline"/>
        <w:rPr>
          <w:rFonts w:ascii="Arial" w:hAnsi="Arial" w:cs="Arial"/>
        </w:rPr>
      </w:pPr>
      <w:r w:rsidRPr="006C337C">
        <w:rPr>
          <w:rStyle w:val="normaltextrun"/>
          <w:rFonts w:ascii="Arial" w:eastAsiaTheme="majorEastAsia" w:hAnsi="Arial" w:cs="Arial"/>
          <w:color w:val="000000" w:themeColor="text1"/>
        </w:rPr>
        <w:t>Western Carolina University </w:t>
      </w:r>
      <w:r w:rsidRPr="006C337C">
        <w:rPr>
          <w:rStyle w:val="eop"/>
          <w:rFonts w:ascii="Arial" w:eastAsiaTheme="majorEastAsia" w:hAnsi="Arial" w:cs="Arial"/>
          <w:color w:val="000000" w:themeColor="text1"/>
        </w:rPr>
        <w:t> </w:t>
      </w:r>
    </w:p>
    <w:p w14:paraId="5462B56D" w14:textId="6DA0576E" w:rsidR="00797D43" w:rsidRPr="006C337C" w:rsidRDefault="0033538C" w:rsidP="006C337C">
      <w:pPr>
        <w:pStyle w:val="paragraph"/>
        <w:numPr>
          <w:ilvl w:val="1"/>
          <w:numId w:val="40"/>
        </w:numPr>
        <w:spacing w:before="0" w:beforeAutospacing="0" w:after="120" w:afterAutospacing="0"/>
        <w:ind w:left="720"/>
        <w:textAlignment w:val="baseline"/>
        <w:rPr>
          <w:rFonts w:ascii="Arial" w:hAnsi="Arial" w:cs="Arial"/>
        </w:rPr>
      </w:pPr>
      <w:r w:rsidRPr="006C337C">
        <w:rPr>
          <w:rStyle w:val="normaltextrun"/>
          <w:rFonts w:ascii="Arial" w:eastAsiaTheme="majorEastAsia" w:hAnsi="Arial" w:cs="Arial"/>
          <w:color w:val="000000" w:themeColor="text1"/>
        </w:rPr>
        <w:t>Winston-Salem State University</w:t>
      </w:r>
      <w:r w:rsidRPr="006C337C">
        <w:rPr>
          <w:rStyle w:val="eop"/>
          <w:rFonts w:ascii="Arial" w:eastAsiaTheme="majorEastAsia" w:hAnsi="Arial" w:cs="Arial"/>
          <w:color w:val="000000" w:themeColor="text1"/>
        </w:rPr>
        <w:t> </w:t>
      </w:r>
      <w:r w:rsidRPr="006C337C">
        <w:rPr>
          <w:rFonts w:ascii="Arial" w:hAnsi="Arial" w:cs="Arial"/>
        </w:rPr>
        <w:br/>
      </w:r>
    </w:p>
    <w:p w14:paraId="69D70411" w14:textId="69002CE6" w:rsidR="0033538C" w:rsidRPr="00B427D9" w:rsidRDefault="00B427D9" w:rsidP="006C337C">
      <w:pPr>
        <w:pStyle w:val="paragraph"/>
        <w:numPr>
          <w:ilvl w:val="0"/>
          <w:numId w:val="28"/>
        </w:numPr>
        <w:tabs>
          <w:tab w:val="clear" w:pos="720"/>
        </w:tabs>
        <w:spacing w:before="0" w:beforeAutospacing="0" w:after="120" w:afterAutospacing="0"/>
        <w:ind w:left="288" w:hanging="288"/>
        <w:textAlignment w:val="baseline"/>
        <w:rPr>
          <w:rFonts w:ascii="Arial" w:hAnsi="Arial" w:cs="Arial"/>
          <w:lang w:val="es-ES"/>
        </w:rPr>
      </w:pPr>
      <w:r w:rsidRPr="00B427D9">
        <w:rPr>
          <w:rStyle w:val="normaltextrun"/>
          <w:rFonts w:ascii="Arial" w:eastAsiaTheme="majorEastAsia" w:hAnsi="Arial" w:cs="Arial"/>
          <w:color w:val="000000" w:themeColor="text1"/>
          <w:lang w:val="es-ES"/>
        </w:rPr>
        <w:t>Las universidades y colegios independientes de Carolina del Norte que participan incluyen:</w:t>
      </w:r>
      <w:r w:rsidR="5C658237" w:rsidRPr="00B427D9">
        <w:rPr>
          <w:rStyle w:val="eop"/>
          <w:rFonts w:ascii="Arial" w:eastAsiaTheme="majorEastAsia" w:hAnsi="Arial" w:cs="Arial"/>
          <w:color w:val="000000" w:themeColor="text1"/>
          <w:lang w:val="es-ES"/>
        </w:rPr>
        <w:t> </w:t>
      </w:r>
    </w:p>
    <w:p w14:paraId="0341BCD4" w14:textId="77777777" w:rsidR="00443743" w:rsidRPr="00B427D9" w:rsidRDefault="00443743" w:rsidP="006C337C">
      <w:pPr>
        <w:pStyle w:val="paragraph"/>
        <w:numPr>
          <w:ilvl w:val="1"/>
          <w:numId w:val="41"/>
        </w:numPr>
        <w:spacing w:before="0" w:beforeAutospacing="0" w:after="120" w:afterAutospacing="0"/>
        <w:ind w:left="720"/>
        <w:rPr>
          <w:rFonts w:ascii="Arial" w:eastAsia="Arial" w:hAnsi="Arial" w:cs="Arial"/>
          <w:color w:val="000000" w:themeColor="text1"/>
          <w:lang w:val="es-ES"/>
        </w:rPr>
        <w:sectPr w:rsidR="00443743" w:rsidRPr="00B427D9" w:rsidSect="007E6BF0">
          <w:type w:val="continuous"/>
          <w:pgSz w:w="12240" w:h="15840"/>
          <w:pgMar w:top="1791" w:right="1440" w:bottom="1440" w:left="1440" w:header="720" w:footer="720" w:gutter="0"/>
          <w:cols w:space="720"/>
          <w:docGrid w:linePitch="360"/>
        </w:sectPr>
      </w:pPr>
    </w:p>
    <w:p w14:paraId="1DEE4BD7" w14:textId="1E4F2787" w:rsidR="63E1F2E4" w:rsidRPr="006C337C" w:rsidRDefault="63E1F2E4" w:rsidP="006C337C">
      <w:pPr>
        <w:pStyle w:val="paragraph"/>
        <w:numPr>
          <w:ilvl w:val="1"/>
          <w:numId w:val="41"/>
        </w:numPr>
        <w:spacing w:before="0" w:beforeAutospacing="0" w:after="120" w:afterAutospacing="0"/>
        <w:ind w:left="720"/>
        <w:rPr>
          <w:rFonts w:ascii="Arial" w:eastAsia="Arial" w:hAnsi="Arial" w:cs="Arial"/>
          <w:color w:val="000000" w:themeColor="text1"/>
        </w:rPr>
      </w:pPr>
      <w:r w:rsidRPr="006C337C">
        <w:rPr>
          <w:rFonts w:ascii="Arial" w:eastAsia="Arial" w:hAnsi="Arial" w:cs="Arial"/>
          <w:color w:val="000000" w:themeColor="text1"/>
        </w:rPr>
        <w:t>Barton College</w:t>
      </w:r>
    </w:p>
    <w:p w14:paraId="19EC731A" w14:textId="76C306F6"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 xml:space="preserve">Belmont Abbey College* </w:t>
      </w:r>
    </w:p>
    <w:p w14:paraId="615E3886" w14:textId="357BF12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Bennett College*</w:t>
      </w:r>
    </w:p>
    <w:p w14:paraId="23190980"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Brevard College</w:t>
      </w:r>
    </w:p>
    <w:p w14:paraId="02D71689"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Campbell University</w:t>
      </w:r>
    </w:p>
    <w:p w14:paraId="6314A465"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Catawba College</w:t>
      </w:r>
    </w:p>
    <w:p w14:paraId="33494698"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Chowan University</w:t>
      </w:r>
    </w:p>
    <w:p w14:paraId="30FA34DA" w14:textId="0334B718"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Gardner-Webb University*</w:t>
      </w:r>
    </w:p>
    <w:p w14:paraId="3E815CAF"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Greensboro College</w:t>
      </w:r>
    </w:p>
    <w:p w14:paraId="224105DC" w14:textId="640EF996"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Guilford College*</w:t>
      </w:r>
    </w:p>
    <w:p w14:paraId="73A2ED6C" w14:textId="3E5C3A24"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Johnson C. Smith University*</w:t>
      </w:r>
    </w:p>
    <w:p w14:paraId="12B01520"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Lees-McRae College</w:t>
      </w:r>
    </w:p>
    <w:p w14:paraId="4CE81CC5" w14:textId="5BA9FCD1"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Lenoir-Rhyne University*</w:t>
      </w:r>
    </w:p>
    <w:p w14:paraId="18F03136"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Livingstone College</w:t>
      </w:r>
    </w:p>
    <w:p w14:paraId="5EFCE9AB"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Louisburg College</w:t>
      </w:r>
    </w:p>
    <w:p w14:paraId="34B44D9C" w14:textId="0D6423AA"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Mars Hill University*</w:t>
      </w:r>
    </w:p>
    <w:p w14:paraId="12F58855" w14:textId="18E7733C"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Meredith College*</w:t>
      </w:r>
    </w:p>
    <w:p w14:paraId="516A0B15"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Methodist University</w:t>
      </w:r>
    </w:p>
    <w:p w14:paraId="5F6F432A"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Mid-Atlantic Christian University</w:t>
      </w:r>
    </w:p>
    <w:p w14:paraId="01FD83C5"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Montreat College</w:t>
      </w:r>
    </w:p>
    <w:p w14:paraId="72E1847A"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North Carolina Wesleyan University</w:t>
      </w:r>
    </w:p>
    <w:p w14:paraId="3BF94A46"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Pfeiffer University</w:t>
      </w:r>
    </w:p>
    <w:p w14:paraId="2ADB6A10"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Saint Augustine’s University</w:t>
      </w:r>
    </w:p>
    <w:p w14:paraId="761A5F0A" w14:textId="4382E13A"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Salem College*</w:t>
      </w:r>
    </w:p>
    <w:p w14:paraId="5DCF32A1"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Shaw University</w:t>
      </w:r>
    </w:p>
    <w:p w14:paraId="0FF7D740"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University of Mount Olive</w:t>
      </w:r>
    </w:p>
    <w:p w14:paraId="6A47AEC5"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Warren Wilson College</w:t>
      </w:r>
    </w:p>
    <w:p w14:paraId="2173C8C9"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William Peace University</w:t>
      </w:r>
    </w:p>
    <w:p w14:paraId="14D425EC" w14:textId="7AE79E46"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Wingate University*</w:t>
      </w:r>
    </w:p>
    <w:p w14:paraId="0BF5C877" w14:textId="77777777" w:rsidR="00443743" w:rsidRDefault="00443743" w:rsidP="006C337C">
      <w:pPr>
        <w:spacing w:before="0" w:after="120" w:line="240" w:lineRule="auto"/>
        <w:rPr>
          <w:rFonts w:ascii="Arial" w:eastAsia="Arial" w:hAnsi="Arial" w:cs="Arial"/>
          <w:color w:val="000000" w:themeColor="text1"/>
        </w:rPr>
        <w:sectPr w:rsidR="00443743" w:rsidSect="00443743">
          <w:type w:val="continuous"/>
          <w:pgSz w:w="12240" w:h="15840"/>
          <w:pgMar w:top="1791" w:right="1440" w:bottom="1440" w:left="1440" w:header="720" w:footer="720" w:gutter="0"/>
          <w:cols w:num="2" w:space="720"/>
          <w:docGrid w:linePitch="360"/>
        </w:sectPr>
      </w:pPr>
    </w:p>
    <w:p w14:paraId="296B5F12" w14:textId="09B9C547" w:rsidR="00C43901" w:rsidRPr="00700846" w:rsidRDefault="00DB6FE8" w:rsidP="006C337C">
      <w:pPr>
        <w:spacing w:before="0" w:after="120" w:line="240" w:lineRule="auto"/>
        <w:rPr>
          <w:rFonts w:ascii="Arial" w:eastAsia="Arial" w:hAnsi="Arial" w:cs="Arial"/>
          <w:i/>
          <w:iCs/>
          <w:color w:val="000000" w:themeColor="text1"/>
          <w:lang w:val="es-ES"/>
        </w:rPr>
      </w:pPr>
      <w:r w:rsidRPr="00700846">
        <w:rPr>
          <w:rFonts w:ascii="Arial" w:eastAsia="Arial" w:hAnsi="Arial" w:cs="Arial"/>
          <w:i/>
          <w:iCs/>
          <w:color w:val="000000" w:themeColor="text1"/>
          <w:lang w:val="es-ES"/>
        </w:rPr>
        <w:t>*Estas instituciones tienen requisitos adicionales para calificar para la admisión directa.</w:t>
      </w:r>
      <w:r w:rsidR="00700846" w:rsidRPr="00700846">
        <w:rPr>
          <w:lang w:val="es-ES"/>
        </w:rPr>
        <w:t xml:space="preserve"> </w:t>
      </w:r>
      <w:r w:rsidR="00700846" w:rsidRPr="00700846">
        <w:rPr>
          <w:rFonts w:ascii="Arial" w:eastAsia="Arial" w:hAnsi="Arial" w:cs="Arial"/>
          <w:i/>
          <w:iCs/>
          <w:color w:val="000000" w:themeColor="text1"/>
          <w:lang w:val="es-ES"/>
        </w:rPr>
        <w:t xml:space="preserve">Estos requisitos se indicarán en el formulario de NC College Connect de cada </w:t>
      </w:r>
      <w:r w:rsidR="00700846" w:rsidRPr="00700846">
        <w:rPr>
          <w:rFonts w:ascii="Arial" w:eastAsia="Arial" w:hAnsi="Arial" w:cs="Arial"/>
          <w:i/>
          <w:iCs/>
          <w:color w:val="000000" w:themeColor="text1"/>
          <w:lang w:val="es-ES"/>
        </w:rPr>
        <w:lastRenderedPageBreak/>
        <w:t>institución.</w:t>
      </w:r>
      <w:r w:rsidR="00CD7415" w:rsidRPr="00700846">
        <w:rPr>
          <w:rFonts w:ascii="Arial" w:eastAsia="Arial" w:hAnsi="Arial" w:cs="Arial"/>
          <w:i/>
          <w:iCs/>
          <w:color w:val="000000" w:themeColor="text1"/>
          <w:lang w:val="es-ES"/>
        </w:rPr>
        <w:br/>
      </w:r>
    </w:p>
    <w:p w14:paraId="01101FDE" w14:textId="2F9C5B08" w:rsidR="00617EFE" w:rsidRPr="00D40947" w:rsidRDefault="00D40947" w:rsidP="006C337C">
      <w:pPr>
        <w:pStyle w:val="paragraph"/>
        <w:numPr>
          <w:ilvl w:val="0"/>
          <w:numId w:val="28"/>
        </w:numPr>
        <w:spacing w:before="0" w:beforeAutospacing="0" w:after="120" w:afterAutospacing="0"/>
        <w:ind w:left="270" w:hanging="288"/>
        <w:textAlignment w:val="baseline"/>
        <w:rPr>
          <w:rFonts w:ascii="Arial" w:hAnsi="Arial" w:cs="Arial"/>
          <w:lang w:val="es-ES"/>
        </w:rPr>
      </w:pPr>
      <w:r w:rsidRPr="00D40947">
        <w:rPr>
          <w:rStyle w:val="normaltextrun"/>
          <w:rFonts w:ascii="Arial" w:eastAsiaTheme="majorEastAsia" w:hAnsi="Arial" w:cs="Arial"/>
          <w:color w:val="000000" w:themeColor="text1"/>
          <w:lang w:val="es-ES"/>
        </w:rPr>
        <w:t>Sistema de Colegios Comunitarios de Carolina del Norte (</w:t>
      </w:r>
      <w:r w:rsidR="00E22BD5">
        <w:rPr>
          <w:rStyle w:val="normaltextrun"/>
          <w:rFonts w:ascii="Arial" w:eastAsiaTheme="majorEastAsia" w:hAnsi="Arial" w:cs="Arial"/>
          <w:color w:val="000000" w:themeColor="text1"/>
          <w:lang w:val="es-ES"/>
        </w:rPr>
        <w:t xml:space="preserve">todos </w:t>
      </w:r>
      <w:r w:rsidRPr="00D40947">
        <w:rPr>
          <w:rStyle w:val="normaltextrun"/>
          <w:rFonts w:ascii="Arial" w:eastAsiaTheme="majorEastAsia" w:hAnsi="Arial" w:cs="Arial"/>
          <w:color w:val="000000" w:themeColor="text1"/>
          <w:lang w:val="es-ES"/>
        </w:rPr>
        <w:t>los 58 colegios)</w:t>
      </w:r>
    </w:p>
    <w:p w14:paraId="29315F0A" w14:textId="5F0DEC5F" w:rsidR="12DF3EF4" w:rsidRPr="00A20D67" w:rsidRDefault="00A20D67" w:rsidP="00CD7415">
      <w:pPr>
        <w:pStyle w:val="paragraph"/>
        <w:numPr>
          <w:ilvl w:val="0"/>
          <w:numId w:val="3"/>
        </w:numPr>
        <w:spacing w:before="0" w:beforeAutospacing="0" w:after="120" w:afterAutospacing="0"/>
        <w:ind w:left="720"/>
        <w:textAlignment w:val="baseline"/>
        <w:rPr>
          <w:rFonts w:ascii="Arial" w:hAnsi="Arial" w:cs="Arial"/>
          <w:lang w:val="es-ES"/>
        </w:rPr>
      </w:pPr>
      <w:r w:rsidRPr="00A20D67">
        <w:rPr>
          <w:rFonts w:ascii="Arial" w:eastAsia="Arial" w:hAnsi="Arial" w:cs="Arial"/>
          <w:color w:val="000000" w:themeColor="text1"/>
          <w:lang w:val="es-ES"/>
        </w:rPr>
        <w:t>Los estudiantes serán dirigidos automáticamente al proceso tradicional de solicitud para su colegio comunitario local, donde han recibido admisión directa.</w:t>
      </w:r>
      <w:r w:rsidR="1C77DC04" w:rsidRPr="00A20D67">
        <w:rPr>
          <w:rFonts w:ascii="Arial" w:eastAsia="Arial" w:hAnsi="Arial" w:cs="Arial"/>
          <w:color w:val="000000" w:themeColor="text1"/>
          <w:lang w:val="es-ES"/>
        </w:rPr>
        <w:t> </w:t>
      </w:r>
      <w:r w:rsidR="1C77DC04" w:rsidRPr="00A20D67">
        <w:rPr>
          <w:rStyle w:val="eop"/>
          <w:rFonts w:ascii="Arial" w:eastAsiaTheme="majorEastAsia" w:hAnsi="Arial" w:cs="Arial"/>
          <w:color w:val="000000" w:themeColor="text1"/>
          <w:lang w:val="es-ES"/>
        </w:rPr>
        <w:t> </w:t>
      </w:r>
    </w:p>
    <w:p w14:paraId="4286899C" w14:textId="189E43AA" w:rsidR="31BC7662" w:rsidRPr="00311183" w:rsidRDefault="00CD7415" w:rsidP="006C337C">
      <w:pPr>
        <w:spacing w:before="0" w:after="120" w:line="240" w:lineRule="auto"/>
        <w:rPr>
          <w:rFonts w:ascii="Arial" w:eastAsia="Arial" w:hAnsi="Arial" w:cs="Arial"/>
          <w:color w:val="000000" w:themeColor="text1"/>
          <w:lang w:val="es-ES"/>
        </w:rPr>
      </w:pPr>
      <w:r w:rsidRPr="00311183">
        <w:rPr>
          <w:rFonts w:ascii="Arial" w:eastAsia="Arial" w:hAnsi="Arial" w:cs="Arial"/>
          <w:b/>
          <w:bCs/>
          <w:color w:val="000000" w:themeColor="text1"/>
          <w:lang w:val="es-ES"/>
        </w:rPr>
        <w:br/>
      </w:r>
      <w:r w:rsidR="00BA5042" w:rsidRPr="00311183">
        <w:rPr>
          <w:rFonts w:ascii="Arial" w:eastAsia="Arial" w:hAnsi="Arial" w:cs="Arial"/>
          <w:b/>
          <w:bCs/>
          <w:color w:val="000000" w:themeColor="text1"/>
          <w:lang w:val="es-ES"/>
        </w:rPr>
        <w:t>¿Quién es elegible para NC College Connect?</w:t>
      </w:r>
    </w:p>
    <w:p w14:paraId="48140021" w14:textId="5A5DF5C0" w:rsidR="5F98F2EB" w:rsidRPr="00311183" w:rsidRDefault="00943CB5" w:rsidP="48BCA6EA">
      <w:pPr>
        <w:pStyle w:val="ListParagraph"/>
        <w:numPr>
          <w:ilvl w:val="0"/>
          <w:numId w:val="16"/>
        </w:numPr>
        <w:spacing w:before="0" w:after="120" w:line="240" w:lineRule="auto"/>
        <w:ind w:left="360"/>
        <w:rPr>
          <w:rFonts w:ascii="Arial" w:eastAsia="Arial" w:hAnsi="Arial" w:cs="Arial"/>
          <w:color w:val="000000" w:themeColor="text1"/>
          <w:lang w:val="es-ES"/>
        </w:rPr>
      </w:pPr>
      <w:r w:rsidRPr="535B191A">
        <w:rPr>
          <w:rFonts w:ascii="Arial" w:eastAsiaTheme="minorEastAsia" w:hAnsi="Arial" w:cs="Arial"/>
          <w:color w:val="000000" w:themeColor="text1"/>
          <w:lang w:val="es-ES"/>
        </w:rPr>
        <w:t>L</w:t>
      </w:r>
      <w:r w:rsidR="00311183" w:rsidRPr="535B191A">
        <w:rPr>
          <w:rFonts w:ascii="Arial" w:eastAsiaTheme="minorEastAsia" w:hAnsi="Arial" w:cs="Arial"/>
          <w:color w:val="000000" w:themeColor="text1"/>
          <w:lang w:val="es-ES"/>
        </w:rPr>
        <w:t>os estudiantes de escuelas secundarias</w:t>
      </w:r>
      <w:r w:rsidR="7037D4F9" w:rsidRPr="535B191A">
        <w:rPr>
          <w:rFonts w:ascii="Arial" w:eastAsiaTheme="minorEastAsia" w:hAnsi="Arial" w:cs="Arial"/>
          <w:color w:val="000000" w:themeColor="text1"/>
          <w:lang w:val="es-ES"/>
        </w:rPr>
        <w:t xml:space="preserve"> (high school</w:t>
      </w:r>
      <w:r w:rsidR="48DD6C01" w:rsidRPr="535B191A">
        <w:rPr>
          <w:rFonts w:ascii="Arial" w:eastAsiaTheme="minorEastAsia" w:hAnsi="Arial" w:cs="Arial"/>
          <w:color w:val="000000" w:themeColor="text1"/>
          <w:lang w:val="es-ES"/>
        </w:rPr>
        <w:t>s</w:t>
      </w:r>
      <w:r w:rsidR="7037D4F9" w:rsidRPr="535B191A">
        <w:rPr>
          <w:rFonts w:ascii="Arial" w:eastAsiaTheme="minorEastAsia" w:hAnsi="Arial" w:cs="Arial"/>
          <w:color w:val="000000" w:themeColor="text1"/>
          <w:lang w:val="es-ES"/>
        </w:rPr>
        <w:t>)</w:t>
      </w:r>
      <w:r w:rsidR="00311183" w:rsidRPr="535B191A">
        <w:rPr>
          <w:rFonts w:ascii="Arial" w:eastAsiaTheme="minorEastAsia" w:hAnsi="Arial" w:cs="Arial"/>
          <w:color w:val="000000" w:themeColor="text1"/>
          <w:lang w:val="es-ES"/>
        </w:rPr>
        <w:t xml:space="preserve"> públicas de Carolina del Norte con un promedio ponderado de 2.8 o superior que cumplan con los requisitos de NC College Connect reciben ofertas de admisión directa a ciertas universidades participantes en el programa.</w:t>
      </w:r>
    </w:p>
    <w:p w14:paraId="2F280E23" w14:textId="68C3A3EC" w:rsidR="12DF3EF4" w:rsidRPr="00B90964" w:rsidRDefault="00B90964" w:rsidP="006C337C">
      <w:pPr>
        <w:pStyle w:val="ListParagraph"/>
        <w:numPr>
          <w:ilvl w:val="1"/>
          <w:numId w:val="16"/>
        </w:numPr>
        <w:spacing w:before="0" w:after="120" w:line="240" w:lineRule="auto"/>
        <w:contextualSpacing w:val="0"/>
        <w:rPr>
          <w:rFonts w:ascii="Arial" w:eastAsia="Arial" w:hAnsi="Arial" w:cs="Arial"/>
          <w:color w:val="000000" w:themeColor="text1"/>
          <w:lang w:val="es-ES"/>
        </w:rPr>
      </w:pPr>
      <w:r w:rsidRPr="00B90964">
        <w:rPr>
          <w:rFonts w:ascii="Arial" w:eastAsia="Arial" w:hAnsi="Arial" w:cs="Arial"/>
          <w:color w:val="000000" w:themeColor="text1"/>
          <w:lang w:val="es-ES"/>
        </w:rPr>
        <w:t>Cumplir con los requisitos de NC College Connect significa cumplir con los requisitos de cursos y cualquier criterio adicional exigido por cada institución, así como responder preguntas de seguridad para demostrar que el estudiante cumple con los requisitos de seguridad de las instituciones.</w:t>
      </w:r>
    </w:p>
    <w:p w14:paraId="5CDA2DD9" w14:textId="77777777" w:rsidR="000D7F9D" w:rsidRPr="00B90964" w:rsidRDefault="000D7F9D" w:rsidP="006C337C">
      <w:pPr>
        <w:pStyle w:val="paragraph"/>
        <w:spacing w:before="0" w:beforeAutospacing="0" w:after="120" w:afterAutospacing="0"/>
        <w:rPr>
          <w:rFonts w:ascii="Arial" w:hAnsi="Arial" w:cs="Arial"/>
          <w:b/>
          <w:bCs/>
          <w:lang w:val="es-ES"/>
        </w:rPr>
      </w:pPr>
    </w:p>
    <w:p w14:paraId="4EC136B3" w14:textId="76C2F610" w:rsidR="604C987D" w:rsidRPr="009F160C" w:rsidRDefault="00AC316E" w:rsidP="006C337C">
      <w:pPr>
        <w:pStyle w:val="paragraph"/>
        <w:spacing w:before="0" w:beforeAutospacing="0" w:after="120" w:afterAutospacing="0"/>
        <w:rPr>
          <w:rFonts w:ascii="Arial" w:hAnsi="Arial" w:cs="Arial"/>
          <w:b/>
          <w:bCs/>
          <w:lang w:val="es-ES"/>
        </w:rPr>
      </w:pPr>
      <w:r w:rsidRPr="009F160C">
        <w:rPr>
          <w:rFonts w:ascii="Arial" w:hAnsi="Arial" w:cs="Arial"/>
          <w:b/>
          <w:bCs/>
          <w:lang w:val="es-ES"/>
        </w:rPr>
        <w:t>¿Se incluyen las escuelas chárter?</w:t>
      </w:r>
    </w:p>
    <w:p w14:paraId="0C690918" w14:textId="764427BF" w:rsidR="604C987D" w:rsidRPr="009F160C" w:rsidRDefault="009F160C" w:rsidP="6C0ECA31">
      <w:pPr>
        <w:pStyle w:val="paragraph"/>
        <w:numPr>
          <w:ilvl w:val="0"/>
          <w:numId w:val="14"/>
        </w:numPr>
        <w:spacing w:before="0" w:beforeAutospacing="0" w:after="120" w:afterAutospacing="0"/>
        <w:rPr>
          <w:rFonts w:ascii="Arial" w:hAnsi="Arial" w:cs="Arial"/>
          <w:lang w:val="es-ES"/>
        </w:rPr>
      </w:pPr>
      <w:r w:rsidRPr="535B191A">
        <w:rPr>
          <w:rFonts w:ascii="Arial" w:hAnsi="Arial" w:cs="Arial"/>
          <w:lang w:val="es-ES"/>
        </w:rPr>
        <w:t>Sí. Las escuelas chárter</w:t>
      </w:r>
      <w:r w:rsidR="3196E0AB" w:rsidRPr="535B191A">
        <w:rPr>
          <w:rFonts w:ascii="Arial" w:hAnsi="Arial" w:cs="Arial"/>
          <w:lang w:val="es-ES"/>
        </w:rPr>
        <w:t xml:space="preserve"> (charter high school)</w:t>
      </w:r>
      <w:r w:rsidRPr="535B191A">
        <w:rPr>
          <w:rFonts w:ascii="Arial" w:hAnsi="Arial" w:cs="Arial"/>
          <w:lang w:val="es-ES"/>
        </w:rPr>
        <w:t xml:space="preserve"> son escuelas públicas, por lo tanto, los estudiantes de escuelas chárter son elegibles para NC College Connect.</w:t>
      </w:r>
    </w:p>
    <w:p w14:paraId="44EDE9B7" w14:textId="77777777" w:rsidR="000D7F9D" w:rsidRPr="009F160C" w:rsidRDefault="000D7F9D" w:rsidP="006C337C">
      <w:pPr>
        <w:pStyle w:val="paragraph"/>
        <w:spacing w:before="0" w:beforeAutospacing="0" w:after="120" w:afterAutospacing="0"/>
        <w:rPr>
          <w:rFonts w:ascii="Arial" w:hAnsi="Arial" w:cs="Arial"/>
          <w:b/>
          <w:bCs/>
          <w:lang w:val="es-ES"/>
        </w:rPr>
      </w:pPr>
    </w:p>
    <w:p w14:paraId="61E845BB" w14:textId="048C7CD4" w:rsidR="604C987D" w:rsidRPr="0018146F" w:rsidRDefault="00133E3A" w:rsidP="006C337C">
      <w:pPr>
        <w:pStyle w:val="paragraph"/>
        <w:spacing w:before="0" w:beforeAutospacing="0" w:after="120" w:afterAutospacing="0"/>
        <w:rPr>
          <w:rFonts w:ascii="Arial" w:hAnsi="Arial" w:cs="Arial"/>
          <w:b/>
          <w:bCs/>
          <w:lang w:val="es-ES"/>
        </w:rPr>
      </w:pPr>
      <w:r w:rsidRPr="0018146F">
        <w:rPr>
          <w:rFonts w:ascii="Arial" w:hAnsi="Arial" w:cs="Arial"/>
          <w:b/>
          <w:bCs/>
          <w:lang w:val="es-ES"/>
        </w:rPr>
        <w:t>¿Cuáles son los requisitos de NC College Connect?</w:t>
      </w:r>
    </w:p>
    <w:p w14:paraId="389FCF3E" w14:textId="0E959877" w:rsidR="000D7F9D" w:rsidRPr="0018146F" w:rsidRDefault="0018146F" w:rsidP="000D7F9D">
      <w:pPr>
        <w:pStyle w:val="paragraph"/>
        <w:numPr>
          <w:ilvl w:val="0"/>
          <w:numId w:val="23"/>
        </w:numPr>
        <w:spacing w:before="0" w:beforeAutospacing="0" w:after="120" w:afterAutospacing="0"/>
        <w:ind w:left="360"/>
        <w:rPr>
          <w:rFonts w:ascii="Arial" w:hAnsi="Arial" w:cs="Arial"/>
          <w:lang w:val="es-ES"/>
        </w:rPr>
      </w:pPr>
      <w:r w:rsidRPr="0018146F">
        <w:rPr>
          <w:rFonts w:ascii="Arial" w:hAnsi="Arial" w:cs="Arial"/>
          <w:lang w:val="es-ES"/>
        </w:rPr>
        <w:t>Además de tener un promedio ponderado de 2.8 o superior, los estudiantes también deben cumplir con los requisitos del programa. Esto incluye cumplir con los requisitos de cursos de NC College Connect y responder preguntas de seguridad.</w:t>
      </w:r>
    </w:p>
    <w:p w14:paraId="70B226A9" w14:textId="6E05BA91" w:rsidR="12DF3EF4" w:rsidRPr="00C30D89" w:rsidRDefault="00C30D89" w:rsidP="000D7F9D">
      <w:pPr>
        <w:pStyle w:val="paragraph"/>
        <w:numPr>
          <w:ilvl w:val="1"/>
          <w:numId w:val="23"/>
        </w:numPr>
        <w:spacing w:before="0" w:beforeAutospacing="0" w:after="120" w:afterAutospacing="0"/>
        <w:ind w:left="720"/>
        <w:rPr>
          <w:rFonts w:ascii="Arial" w:hAnsi="Arial" w:cs="Arial"/>
          <w:lang w:val="es-ES"/>
        </w:rPr>
      </w:pPr>
      <w:r w:rsidRPr="00C30D89">
        <w:rPr>
          <w:rFonts w:ascii="Arial" w:eastAsia="Arial" w:hAnsi="Arial" w:cs="Arial"/>
          <w:color w:val="000000" w:themeColor="text1"/>
          <w:lang w:val="es-ES"/>
        </w:rPr>
        <w:t>Algunas universidades independientes también tienen requisitos adicionales, como cursos de idiomas extranjeros, para que un estudiante califique para la admisión directa. Esto se indicará en el formulario de NC College Connect de cada institución.</w:t>
      </w:r>
    </w:p>
    <w:p w14:paraId="0EC710C4" w14:textId="77777777" w:rsidR="000D7F9D" w:rsidRPr="00C30D89" w:rsidRDefault="000D7F9D" w:rsidP="006C337C">
      <w:pPr>
        <w:pStyle w:val="paragraph"/>
        <w:spacing w:before="0" w:beforeAutospacing="0" w:after="120" w:afterAutospacing="0"/>
        <w:textAlignment w:val="baseline"/>
        <w:rPr>
          <w:rFonts w:ascii="Arial" w:hAnsi="Arial" w:cs="Arial"/>
          <w:b/>
          <w:bCs/>
          <w:lang w:val="es-ES"/>
        </w:rPr>
      </w:pPr>
    </w:p>
    <w:p w14:paraId="0B2ED413" w14:textId="7830B3A6" w:rsidR="604C987D" w:rsidRPr="00E8311B" w:rsidRDefault="00E8311B" w:rsidP="006C337C">
      <w:pPr>
        <w:pStyle w:val="paragraph"/>
        <w:spacing w:before="0" w:beforeAutospacing="0" w:after="120" w:afterAutospacing="0"/>
        <w:textAlignment w:val="baseline"/>
        <w:rPr>
          <w:rFonts w:ascii="Arial" w:hAnsi="Arial" w:cs="Arial"/>
          <w:b/>
          <w:bCs/>
          <w:lang w:val="es-ES"/>
        </w:rPr>
      </w:pPr>
      <w:r w:rsidRPr="00E8311B">
        <w:rPr>
          <w:rFonts w:ascii="Arial" w:hAnsi="Arial" w:cs="Arial"/>
          <w:b/>
          <w:bCs/>
          <w:lang w:val="es-ES"/>
        </w:rPr>
        <w:t>¿Cuáles son los requisitos de cursos de NC College Connect?</w:t>
      </w:r>
    </w:p>
    <w:p w14:paraId="086C1725" w14:textId="08F85084" w:rsidR="57A314CA" w:rsidRPr="008060E0" w:rsidRDefault="008060E0" w:rsidP="006C337C">
      <w:pPr>
        <w:pStyle w:val="paragraph"/>
        <w:spacing w:before="0" w:beforeAutospacing="0" w:after="120" w:afterAutospacing="0"/>
        <w:rPr>
          <w:rFonts w:ascii="Arial" w:eastAsia="Arial" w:hAnsi="Arial" w:cs="Arial"/>
          <w:i/>
          <w:iCs/>
          <w:lang w:val="es-ES"/>
        </w:rPr>
      </w:pPr>
      <w:r w:rsidRPr="008060E0">
        <w:rPr>
          <w:rFonts w:ascii="Arial" w:eastAsia="Arial" w:hAnsi="Arial" w:cs="Arial"/>
          <w:i/>
          <w:iCs/>
          <w:lang w:val="es-ES"/>
        </w:rPr>
        <w:t>Si un estudiante cumple con los requisitos estatales de graduación, incluyendo un curso de matemáticas de nivel cuatro, se consideran cumplidos los siguientes requisitos de cursos:</w:t>
      </w:r>
    </w:p>
    <w:p w14:paraId="1B04BE33" w14:textId="4E9FB2DF" w:rsidR="71FBA9CD" w:rsidRPr="006C337C" w:rsidRDefault="00C1673E" w:rsidP="006C337C">
      <w:pPr>
        <w:pStyle w:val="paragraph"/>
        <w:numPr>
          <w:ilvl w:val="0"/>
          <w:numId w:val="34"/>
        </w:numPr>
        <w:spacing w:before="0" w:beforeAutospacing="0" w:after="120" w:afterAutospacing="0"/>
        <w:ind w:left="360"/>
        <w:rPr>
          <w:rFonts w:ascii="Arial" w:hAnsi="Arial" w:cs="Arial"/>
          <w:b/>
          <w:bCs/>
        </w:rPr>
      </w:pPr>
      <w:r w:rsidRPr="00C1673E">
        <w:rPr>
          <w:rFonts w:ascii="Arial" w:hAnsi="Arial" w:cs="Arial"/>
          <w:b/>
          <w:bCs/>
        </w:rPr>
        <w:t>Lenguaje</w:t>
      </w:r>
    </w:p>
    <w:p w14:paraId="26ED82BA" w14:textId="4B1FEE94" w:rsidR="57A314CA" w:rsidRPr="007A2B5F" w:rsidRDefault="007A2B5F" w:rsidP="006C337C">
      <w:pPr>
        <w:pStyle w:val="paragraph"/>
        <w:numPr>
          <w:ilvl w:val="1"/>
          <w:numId w:val="34"/>
        </w:numPr>
        <w:spacing w:before="0" w:beforeAutospacing="0" w:after="120" w:afterAutospacing="0"/>
        <w:ind w:left="720"/>
        <w:rPr>
          <w:rFonts w:ascii="Arial" w:hAnsi="Arial" w:cs="Arial"/>
          <w:lang w:val="es-ES"/>
        </w:rPr>
      </w:pPr>
      <w:r w:rsidRPr="007A2B5F">
        <w:rPr>
          <w:rFonts w:ascii="Arial" w:hAnsi="Arial" w:cs="Arial"/>
          <w:lang w:val="es-ES"/>
        </w:rPr>
        <w:t>Cuatro unidades de curso en lenguaje, incluyendo: cuatro unidades en inglés, con énfasis en gramática, redacción y literatura</w:t>
      </w:r>
    </w:p>
    <w:p w14:paraId="5F28AD20" w14:textId="3967AFD7" w:rsidR="71FBA9CD" w:rsidRPr="006C337C" w:rsidRDefault="007A6029" w:rsidP="006C337C">
      <w:pPr>
        <w:pStyle w:val="paragraph"/>
        <w:numPr>
          <w:ilvl w:val="0"/>
          <w:numId w:val="34"/>
        </w:numPr>
        <w:spacing w:before="0" w:beforeAutospacing="0" w:after="120" w:afterAutospacing="0"/>
        <w:ind w:left="360"/>
        <w:rPr>
          <w:rFonts w:ascii="Arial" w:hAnsi="Arial" w:cs="Arial"/>
          <w:b/>
          <w:bCs/>
        </w:rPr>
      </w:pPr>
      <w:r w:rsidRPr="007A6029">
        <w:rPr>
          <w:rFonts w:ascii="Arial" w:hAnsi="Arial" w:cs="Arial"/>
          <w:b/>
          <w:bCs/>
        </w:rPr>
        <w:t>Matemáticas</w:t>
      </w:r>
    </w:p>
    <w:p w14:paraId="0399A33B" w14:textId="28E2CFE2" w:rsidR="00D32D2B" w:rsidRPr="00D66CDA" w:rsidRDefault="00D32D2B" w:rsidP="00D66CDA">
      <w:pPr>
        <w:pStyle w:val="paragraph"/>
        <w:numPr>
          <w:ilvl w:val="1"/>
          <w:numId w:val="34"/>
        </w:numPr>
        <w:spacing w:before="0" w:beforeAutospacing="0" w:after="120" w:afterAutospacing="0"/>
        <w:ind w:left="720"/>
        <w:rPr>
          <w:rFonts w:ascii="Arial" w:hAnsi="Arial" w:cs="Arial"/>
          <w:lang w:val="es-ES"/>
        </w:rPr>
      </w:pPr>
      <w:r w:rsidRPr="00D66CDA">
        <w:rPr>
          <w:rFonts w:ascii="Arial" w:hAnsi="Arial" w:cs="Arial"/>
          <w:lang w:val="es-ES"/>
        </w:rPr>
        <w:lastRenderedPageBreak/>
        <w:t>Cuatro unidades de curso en matemáticas, en cualquiera de las siguientes combinaciones:</w:t>
      </w:r>
    </w:p>
    <w:p w14:paraId="77B18EC5" w14:textId="77777777" w:rsidR="00595FA2" w:rsidRDefault="00D66CDA" w:rsidP="00595FA2">
      <w:pPr>
        <w:pStyle w:val="paragraph"/>
        <w:numPr>
          <w:ilvl w:val="1"/>
          <w:numId w:val="34"/>
        </w:numPr>
        <w:spacing w:before="0" w:beforeAutospacing="0" w:after="120" w:afterAutospacing="0"/>
        <w:ind w:left="720"/>
        <w:rPr>
          <w:rFonts w:ascii="Arial" w:hAnsi="Arial" w:cs="Arial"/>
          <w:lang w:val="es-ES"/>
        </w:rPr>
      </w:pPr>
      <w:r w:rsidRPr="00D66CDA">
        <w:rPr>
          <w:rFonts w:ascii="Arial" w:hAnsi="Arial" w:cs="Arial"/>
          <w:lang w:val="es-ES"/>
        </w:rPr>
        <w:t>Álgebra I y II, geometría y una unidad adicional más allá de álgebra II</w:t>
      </w:r>
    </w:p>
    <w:p w14:paraId="42AD573F" w14:textId="77777777" w:rsidR="0036410D" w:rsidRDefault="00595FA2" w:rsidP="0036410D">
      <w:pPr>
        <w:pStyle w:val="paragraph"/>
        <w:numPr>
          <w:ilvl w:val="1"/>
          <w:numId w:val="34"/>
        </w:numPr>
        <w:spacing w:before="0" w:beforeAutospacing="0" w:after="120" w:afterAutospacing="0"/>
        <w:ind w:left="720"/>
        <w:rPr>
          <w:rFonts w:ascii="Arial" w:hAnsi="Arial" w:cs="Arial"/>
          <w:lang w:val="es-ES"/>
        </w:rPr>
      </w:pPr>
      <w:r w:rsidRPr="00595FA2">
        <w:rPr>
          <w:rFonts w:ascii="Arial" w:hAnsi="Arial" w:cs="Arial"/>
          <w:lang w:val="es-ES"/>
        </w:rPr>
        <w:t>Álgebra I y II, y dos unidades más allá de álgebra II</w:t>
      </w:r>
      <w:r>
        <w:rPr>
          <w:rFonts w:ascii="Arial" w:hAnsi="Arial" w:cs="Arial"/>
          <w:lang w:val="es-ES"/>
        </w:rPr>
        <w:t>, o</w:t>
      </w:r>
    </w:p>
    <w:p w14:paraId="22E9BBC1" w14:textId="65DBC60C" w:rsidR="00E243A7" w:rsidRPr="00241276" w:rsidRDefault="0036410D" w:rsidP="00917F62">
      <w:pPr>
        <w:pStyle w:val="paragraph"/>
        <w:numPr>
          <w:ilvl w:val="1"/>
          <w:numId w:val="34"/>
        </w:numPr>
        <w:spacing w:before="0" w:beforeAutospacing="0" w:after="120" w:afterAutospacing="0"/>
        <w:ind w:left="720"/>
        <w:rPr>
          <w:rFonts w:ascii="Arial" w:hAnsi="Arial" w:cs="Arial"/>
          <w:lang w:val="es-ES"/>
        </w:rPr>
      </w:pPr>
      <w:r w:rsidRPr="00241276">
        <w:rPr>
          <w:rFonts w:ascii="Arial" w:hAnsi="Arial" w:cs="Arial"/>
          <w:lang w:val="es-ES"/>
        </w:rPr>
        <w:t>Matemáticas integradas I, II y III, y una unidad adicional más allá de matemáticas integradas III</w:t>
      </w:r>
      <w:r w:rsidR="00E243A7" w:rsidRPr="00241276">
        <w:rPr>
          <w:lang w:val="es-ES"/>
        </w:rPr>
        <w:t xml:space="preserve"> </w:t>
      </w:r>
    </w:p>
    <w:p w14:paraId="6B24BD2B" w14:textId="6CAB36AA" w:rsidR="57A314CA" w:rsidRPr="00E243A7" w:rsidRDefault="00E243A7" w:rsidP="00E243A7">
      <w:pPr>
        <w:pStyle w:val="paragraph"/>
        <w:numPr>
          <w:ilvl w:val="1"/>
          <w:numId w:val="34"/>
        </w:numPr>
        <w:spacing w:before="0" w:beforeAutospacing="0" w:after="120" w:afterAutospacing="0"/>
        <w:rPr>
          <w:rFonts w:ascii="Arial" w:hAnsi="Arial" w:cs="Arial"/>
          <w:i/>
          <w:iCs/>
          <w:lang w:val="es-ES"/>
        </w:rPr>
      </w:pPr>
      <w:r w:rsidRPr="00E243A7">
        <w:rPr>
          <w:rFonts w:ascii="Arial" w:hAnsi="Arial" w:cs="Arial"/>
          <w:i/>
          <w:iCs/>
          <w:lang w:val="es-ES"/>
        </w:rPr>
        <w:t>El Sistema UNC recomienda encarecidamente que los futuros estudiantes tomen al menos una unidad de matemáticas en el grado 12.</w:t>
      </w:r>
    </w:p>
    <w:p w14:paraId="5C95D4A7" w14:textId="6873AAF3" w:rsidR="71FBA9CD" w:rsidRPr="006C337C" w:rsidRDefault="002708E2" w:rsidP="006C337C">
      <w:pPr>
        <w:pStyle w:val="paragraph"/>
        <w:numPr>
          <w:ilvl w:val="0"/>
          <w:numId w:val="34"/>
        </w:numPr>
        <w:spacing w:before="0" w:beforeAutospacing="0" w:after="120" w:afterAutospacing="0"/>
        <w:ind w:left="360"/>
        <w:rPr>
          <w:rFonts w:ascii="Arial" w:hAnsi="Arial" w:cs="Arial"/>
          <w:b/>
          <w:bCs/>
        </w:rPr>
      </w:pPr>
      <w:r w:rsidRPr="002708E2">
        <w:rPr>
          <w:rFonts w:ascii="Arial" w:hAnsi="Arial" w:cs="Arial"/>
          <w:b/>
          <w:bCs/>
        </w:rPr>
        <w:t>Ciencias</w:t>
      </w:r>
    </w:p>
    <w:p w14:paraId="0DBD8782" w14:textId="1F407AF2" w:rsidR="71FBA9CD" w:rsidRPr="004C6B7E" w:rsidRDefault="004C6B7E" w:rsidP="006C337C">
      <w:pPr>
        <w:pStyle w:val="paragraph"/>
        <w:numPr>
          <w:ilvl w:val="1"/>
          <w:numId w:val="34"/>
        </w:numPr>
        <w:spacing w:before="0" w:beforeAutospacing="0" w:after="120" w:afterAutospacing="0"/>
        <w:ind w:left="720"/>
        <w:rPr>
          <w:rFonts w:ascii="Arial" w:hAnsi="Arial" w:cs="Arial"/>
          <w:lang w:val="es-ES"/>
        </w:rPr>
      </w:pPr>
      <w:r w:rsidRPr="004C6B7E">
        <w:rPr>
          <w:rFonts w:ascii="Arial" w:hAnsi="Arial" w:cs="Arial"/>
          <w:lang w:val="es-ES"/>
        </w:rPr>
        <w:t>Tres unidades de curso en ciencias, incluyendo:</w:t>
      </w:r>
    </w:p>
    <w:p w14:paraId="2B098D13" w14:textId="17ADAD1F" w:rsidR="71FBA9CD" w:rsidRPr="00030B2F" w:rsidRDefault="6C7035E5" w:rsidP="48BCA6EA">
      <w:pPr>
        <w:pStyle w:val="paragraph"/>
        <w:numPr>
          <w:ilvl w:val="1"/>
          <w:numId w:val="34"/>
        </w:numPr>
        <w:spacing w:before="0" w:beforeAutospacing="0" w:after="120" w:afterAutospacing="0"/>
        <w:ind w:left="720"/>
        <w:rPr>
          <w:rFonts w:ascii="Arial" w:hAnsi="Arial" w:cs="Arial"/>
          <w:lang w:val="es-ES"/>
        </w:rPr>
      </w:pPr>
      <w:r w:rsidRPr="657A4684">
        <w:rPr>
          <w:rFonts w:ascii="Arial" w:hAnsi="Arial" w:cs="Arial"/>
          <w:lang w:val="es-ES"/>
        </w:rPr>
        <w:t>Al</w:t>
      </w:r>
      <w:r w:rsidRPr="657A4684">
        <w:rPr>
          <w:rFonts w:ascii="Arial" w:hAnsi="Arial" w:cs="Arial"/>
          <w:color w:val="FF0000"/>
          <w:lang w:val="es-ES"/>
        </w:rPr>
        <w:t xml:space="preserve"> </w:t>
      </w:r>
      <w:r w:rsidR="00030B2F" w:rsidRPr="657A4684">
        <w:rPr>
          <w:rFonts w:ascii="Arial" w:hAnsi="Arial" w:cs="Arial"/>
          <w:lang w:val="es-ES"/>
        </w:rPr>
        <w:t>menos una unidad en ciencias biológicas o de la vida (por ejemplo, biología),</w:t>
      </w:r>
    </w:p>
    <w:p w14:paraId="42BC7D4A" w14:textId="24DA38A6" w:rsidR="71FBA9CD" w:rsidRPr="002677AC" w:rsidRDefault="1A193791" w:rsidP="48BCA6EA">
      <w:pPr>
        <w:pStyle w:val="paragraph"/>
        <w:numPr>
          <w:ilvl w:val="1"/>
          <w:numId w:val="34"/>
        </w:numPr>
        <w:spacing w:before="0" w:beforeAutospacing="0" w:after="120" w:afterAutospacing="0"/>
        <w:ind w:left="720"/>
        <w:rPr>
          <w:rFonts w:ascii="Arial" w:hAnsi="Arial" w:cs="Arial"/>
          <w:lang w:val="es-ES"/>
        </w:rPr>
      </w:pPr>
      <w:r w:rsidRPr="657A4684">
        <w:rPr>
          <w:rFonts w:ascii="Arial" w:hAnsi="Arial" w:cs="Arial"/>
          <w:lang w:val="es-ES"/>
        </w:rPr>
        <w:t>Al</w:t>
      </w:r>
      <w:r w:rsidRPr="657A4684">
        <w:rPr>
          <w:rFonts w:ascii="Arial" w:hAnsi="Arial" w:cs="Arial"/>
          <w:color w:val="FF0000"/>
          <w:lang w:val="es-ES"/>
        </w:rPr>
        <w:t xml:space="preserve"> </w:t>
      </w:r>
      <w:r w:rsidR="002677AC" w:rsidRPr="657A4684">
        <w:rPr>
          <w:rFonts w:ascii="Arial" w:hAnsi="Arial" w:cs="Arial"/>
          <w:lang w:val="es-ES"/>
        </w:rPr>
        <w:t>menos una unidad en ciencias físicas (por ejemplo, ciencias físicas, química, física),</w:t>
      </w:r>
    </w:p>
    <w:p w14:paraId="2FB9F444" w14:textId="1BE94026" w:rsidR="57A314CA" w:rsidRPr="002677AC" w:rsidRDefault="002677AC" w:rsidP="006C337C">
      <w:pPr>
        <w:pStyle w:val="paragraph"/>
        <w:numPr>
          <w:ilvl w:val="1"/>
          <w:numId w:val="34"/>
        </w:numPr>
        <w:spacing w:before="0" w:beforeAutospacing="0" w:after="120" w:afterAutospacing="0"/>
        <w:ind w:left="720"/>
        <w:rPr>
          <w:rFonts w:ascii="Arial" w:hAnsi="Arial" w:cs="Arial"/>
          <w:lang w:val="es-ES"/>
        </w:rPr>
      </w:pPr>
      <w:r w:rsidRPr="002677AC">
        <w:rPr>
          <w:rFonts w:ascii="Arial" w:hAnsi="Arial" w:cs="Arial"/>
          <w:lang w:val="es-ES"/>
        </w:rPr>
        <w:t>Al menos un curso de laboratorio</w:t>
      </w:r>
      <w:r>
        <w:rPr>
          <w:rFonts w:ascii="Arial" w:hAnsi="Arial" w:cs="Arial"/>
          <w:lang w:val="es-ES"/>
        </w:rPr>
        <w:t>.</w:t>
      </w:r>
    </w:p>
    <w:p w14:paraId="03E4807B" w14:textId="1B0CE7A6" w:rsidR="71FBA9CD" w:rsidRPr="006C337C" w:rsidRDefault="00C3372A" w:rsidP="006C337C">
      <w:pPr>
        <w:pStyle w:val="paragraph"/>
        <w:numPr>
          <w:ilvl w:val="0"/>
          <w:numId w:val="34"/>
        </w:numPr>
        <w:spacing w:before="0" w:beforeAutospacing="0" w:after="120" w:afterAutospacing="0"/>
        <w:ind w:left="360"/>
        <w:rPr>
          <w:rFonts w:ascii="Arial" w:hAnsi="Arial" w:cs="Arial"/>
          <w:b/>
          <w:bCs/>
        </w:rPr>
      </w:pPr>
      <w:r>
        <w:rPr>
          <w:rFonts w:ascii="Arial" w:hAnsi="Arial" w:cs="Arial"/>
          <w:b/>
          <w:bCs/>
        </w:rPr>
        <w:t>Estudios Sociales</w:t>
      </w:r>
    </w:p>
    <w:p w14:paraId="6ECA6F72" w14:textId="11CBE413" w:rsidR="57A314CA" w:rsidRPr="00C3372A" w:rsidRDefault="00C3372A" w:rsidP="6C0ECA31">
      <w:pPr>
        <w:pStyle w:val="paragraph"/>
        <w:numPr>
          <w:ilvl w:val="1"/>
          <w:numId w:val="34"/>
        </w:numPr>
        <w:spacing w:before="0" w:beforeAutospacing="0" w:after="120" w:afterAutospacing="0"/>
        <w:ind w:left="720"/>
        <w:rPr>
          <w:rFonts w:ascii="Arial" w:hAnsi="Arial" w:cs="Arial"/>
          <w:lang w:val="es-ES"/>
        </w:rPr>
      </w:pPr>
      <w:r w:rsidRPr="535B191A">
        <w:rPr>
          <w:rFonts w:ascii="Arial" w:hAnsi="Arial" w:cs="Arial"/>
          <w:lang w:val="es-ES"/>
        </w:rPr>
        <w:t>Dos unidades de curso en estudios sociales, incluyendo una unidad en historia de EE. UU. Los estudiantes que no tengan la unidad en historia de EE. UU. pueden ser admitidos con la condición de que aprueben al menos tres horas semestrales en esa materia antes de finalizar el segundo año</w:t>
      </w:r>
      <w:r w:rsidR="0509B9DC" w:rsidRPr="535B191A">
        <w:rPr>
          <w:rFonts w:ascii="Arial" w:hAnsi="Arial" w:cs="Arial"/>
          <w:lang w:val="es-ES"/>
        </w:rPr>
        <w:t xml:space="preserve"> de colegio o universidad</w:t>
      </w:r>
      <w:r w:rsidRPr="535B191A">
        <w:rPr>
          <w:rFonts w:ascii="Arial" w:hAnsi="Arial" w:cs="Arial"/>
          <w:lang w:val="es-ES"/>
        </w:rPr>
        <w:t>.</w:t>
      </w:r>
    </w:p>
    <w:p w14:paraId="24108638" w14:textId="0FD2503C" w:rsidR="71FBA9CD" w:rsidRPr="006C337C" w:rsidRDefault="00BF0BD2" w:rsidP="006C337C">
      <w:pPr>
        <w:pStyle w:val="paragraph"/>
        <w:numPr>
          <w:ilvl w:val="0"/>
          <w:numId w:val="34"/>
        </w:numPr>
        <w:spacing w:before="0" w:beforeAutospacing="0" w:after="120" w:afterAutospacing="0"/>
        <w:ind w:left="360"/>
        <w:rPr>
          <w:rFonts w:ascii="Arial" w:hAnsi="Arial" w:cs="Arial"/>
          <w:b/>
          <w:bCs/>
        </w:rPr>
      </w:pPr>
      <w:r w:rsidRPr="00BF0BD2">
        <w:rPr>
          <w:rFonts w:ascii="Arial" w:hAnsi="Arial" w:cs="Arial"/>
          <w:b/>
          <w:bCs/>
        </w:rPr>
        <w:t>Requisitos Adicionales</w:t>
      </w:r>
    </w:p>
    <w:p w14:paraId="2C87C5F5" w14:textId="5BD412A7" w:rsidR="008D04CE" w:rsidRPr="006C337C" w:rsidRDefault="00BF0BD2" w:rsidP="008D04CE">
      <w:pPr>
        <w:pStyle w:val="paragraph"/>
        <w:numPr>
          <w:ilvl w:val="1"/>
          <w:numId w:val="34"/>
        </w:numPr>
        <w:spacing w:before="0" w:beforeAutospacing="0" w:after="120" w:afterAutospacing="0"/>
        <w:ind w:left="720"/>
        <w:rPr>
          <w:rFonts w:ascii="Arial" w:hAnsi="Arial" w:cs="Arial"/>
        </w:rPr>
      </w:pPr>
      <w:r w:rsidRPr="00BF0BD2">
        <w:rPr>
          <w:rFonts w:ascii="Arial" w:hAnsi="Arial" w:cs="Arial"/>
          <w:lang w:val="es-ES"/>
        </w:rPr>
        <w:t>Dos cursos académicos adicionales en inglés, matemáticas, ciencias, estudios sociales, lenguas extranjeras o informática.</w:t>
      </w:r>
      <w:r w:rsidR="008D04CE">
        <w:rPr>
          <w:rFonts w:ascii="Arial" w:hAnsi="Arial" w:cs="Arial"/>
          <w:lang w:val="es-ES"/>
        </w:rPr>
        <w:t xml:space="preserve"> </w:t>
      </w:r>
      <w:r w:rsidRPr="008D04CE">
        <w:rPr>
          <w:rFonts w:ascii="Arial" w:hAnsi="Arial" w:cs="Arial"/>
          <w:lang w:val="es-ES"/>
        </w:rPr>
        <w:t>(Nota: estos cursos deben seleccionarse en alineación con los objetivos académicos y profesionales del estudiante.)</w:t>
      </w:r>
      <w:r w:rsidR="008D04CE" w:rsidRPr="008D04CE">
        <w:rPr>
          <w:rFonts w:ascii="Arial" w:hAnsi="Arial" w:cs="Arial"/>
          <w:lang w:val="es-ES"/>
        </w:rPr>
        <w:t xml:space="preserve"> </w:t>
      </w:r>
    </w:p>
    <w:p w14:paraId="43D82DA1" w14:textId="46826CCC" w:rsidR="008D04CE" w:rsidRPr="008D04CE" w:rsidRDefault="00EE0714" w:rsidP="008D04CE">
      <w:pPr>
        <w:pStyle w:val="ListParagraph"/>
        <w:numPr>
          <w:ilvl w:val="0"/>
          <w:numId w:val="34"/>
        </w:numPr>
        <w:spacing w:before="0" w:after="120" w:line="240" w:lineRule="auto"/>
        <w:rPr>
          <w:rFonts w:ascii="Arial" w:hAnsi="Arial" w:cs="Arial"/>
          <w:lang w:val="es-ES"/>
        </w:rPr>
      </w:pPr>
      <w:r w:rsidRPr="00EE0714">
        <w:rPr>
          <w:rFonts w:ascii="Arial" w:eastAsia="Arial" w:hAnsi="Arial" w:cs="Arial"/>
          <w:color w:val="000000" w:themeColor="text1"/>
          <w:lang w:val="es-ES"/>
        </w:rPr>
        <w:t>Algunas universidades independientes tienen requisitos adicionales para que un estudiante califique para la admisión directa. Esto se indicará en el formulario de NC College Connect de cada institución.</w:t>
      </w:r>
    </w:p>
    <w:p w14:paraId="38199A07" w14:textId="77777777" w:rsidR="00B45CAF" w:rsidRDefault="00B45CAF" w:rsidP="006C337C">
      <w:pPr>
        <w:pStyle w:val="paragraph"/>
        <w:spacing w:before="0" w:beforeAutospacing="0" w:after="120" w:afterAutospacing="0"/>
        <w:rPr>
          <w:rFonts w:ascii="Arial" w:hAnsi="Arial" w:cs="Arial"/>
          <w:b/>
          <w:bCs/>
          <w:lang w:val="es-ES"/>
        </w:rPr>
      </w:pPr>
    </w:p>
    <w:p w14:paraId="1AE2B215" w14:textId="1C77B9A4" w:rsidR="604C987D" w:rsidRPr="00B45CAF" w:rsidRDefault="00B45CAF" w:rsidP="006C337C">
      <w:pPr>
        <w:pStyle w:val="paragraph"/>
        <w:spacing w:before="0" w:beforeAutospacing="0" w:after="120" w:afterAutospacing="0"/>
        <w:rPr>
          <w:rFonts w:ascii="Arial" w:hAnsi="Arial" w:cs="Arial"/>
          <w:b/>
          <w:bCs/>
          <w:lang w:val="es-ES"/>
        </w:rPr>
      </w:pPr>
      <w:r w:rsidRPr="657A4684">
        <w:rPr>
          <w:rFonts w:ascii="Arial" w:hAnsi="Arial" w:cs="Arial"/>
          <w:b/>
          <w:bCs/>
          <w:lang w:val="es-ES"/>
        </w:rPr>
        <w:t>¿Qué son las preguntas de seguridad?</w:t>
      </w:r>
    </w:p>
    <w:p w14:paraId="78F1376A" w14:textId="401888AD" w:rsidR="00617EFE" w:rsidRPr="00525254" w:rsidRDefault="00525254" w:rsidP="6C0ECA31">
      <w:pPr>
        <w:pStyle w:val="paragraph"/>
        <w:numPr>
          <w:ilvl w:val="0"/>
          <w:numId w:val="42"/>
        </w:numPr>
        <w:spacing w:before="0" w:beforeAutospacing="0" w:after="120" w:afterAutospacing="0"/>
        <w:rPr>
          <w:rFonts w:ascii="Arial" w:hAnsi="Arial" w:cs="Arial"/>
          <w:lang w:val="es-ES"/>
        </w:rPr>
      </w:pPr>
      <w:r w:rsidRPr="535B191A">
        <w:rPr>
          <w:rFonts w:ascii="Arial" w:hAnsi="Arial" w:cs="Arial"/>
          <w:lang w:val="es-ES"/>
        </w:rPr>
        <w:t xml:space="preserve">Como parte de los esfuerzos para mantener una comunidad de aprendizaje segura, las universidades y </w:t>
      </w:r>
      <w:r w:rsidR="75AA7F7C" w:rsidRPr="535B191A">
        <w:rPr>
          <w:rFonts w:ascii="Arial" w:hAnsi="Arial" w:cs="Arial"/>
          <w:lang w:val="es-ES"/>
        </w:rPr>
        <w:t xml:space="preserve">los </w:t>
      </w:r>
      <w:r w:rsidRPr="535B191A">
        <w:rPr>
          <w:rFonts w:ascii="Arial" w:hAnsi="Arial" w:cs="Arial"/>
          <w:lang w:val="es-ES"/>
        </w:rPr>
        <w:t>colegios de Carolina del Norte incluyen preguntas de seguridad en sus procesos de admisión. Estas preguntas se refieren a conductas inapropiadas durante la escuela secundaria y a cualquier actividad delictiva.</w:t>
      </w:r>
    </w:p>
    <w:p w14:paraId="39E02BAB" w14:textId="70710736" w:rsidR="604C987D" w:rsidRPr="00745369" w:rsidRDefault="00745369" w:rsidP="006C337C">
      <w:pPr>
        <w:pStyle w:val="paragraph"/>
        <w:numPr>
          <w:ilvl w:val="0"/>
          <w:numId w:val="42"/>
        </w:numPr>
        <w:spacing w:before="0" w:beforeAutospacing="0" w:after="120" w:afterAutospacing="0"/>
        <w:rPr>
          <w:rFonts w:ascii="Arial" w:hAnsi="Arial" w:cs="Arial"/>
          <w:lang w:val="es-ES"/>
        </w:rPr>
      </w:pPr>
      <w:r w:rsidRPr="00745369">
        <w:rPr>
          <w:rFonts w:ascii="Arial" w:hAnsi="Arial" w:cs="Arial"/>
          <w:lang w:val="es-ES"/>
        </w:rPr>
        <w:t xml:space="preserve">Responder “sí” a las preguntas de seguridad no necesariamente impedirá que un estudiante sea admitido. Sin embargo, no responder estas preguntas o no hacerlo </w:t>
      </w:r>
      <w:r w:rsidRPr="00745369">
        <w:rPr>
          <w:rFonts w:ascii="Arial" w:hAnsi="Arial" w:cs="Arial"/>
          <w:lang w:val="es-ES"/>
        </w:rPr>
        <w:lastRenderedPageBreak/>
        <w:t>de manera completa, precisa y veraz puede ser motivo para negar o retirar la admisión del estudiante, o para su expulsión después de haberse matriculado.</w:t>
      </w:r>
    </w:p>
    <w:p w14:paraId="523885C0" w14:textId="77777777" w:rsidR="00065BD4" w:rsidRPr="00745369" w:rsidRDefault="00065BD4" w:rsidP="006C337C">
      <w:pPr>
        <w:pStyle w:val="paragraph"/>
        <w:spacing w:before="0" w:beforeAutospacing="0" w:after="120" w:afterAutospacing="0"/>
        <w:rPr>
          <w:rStyle w:val="normaltextrun"/>
          <w:rFonts w:ascii="Arial" w:eastAsiaTheme="majorEastAsia" w:hAnsi="Arial" w:cs="Arial"/>
          <w:b/>
          <w:bCs/>
          <w:color w:val="000000" w:themeColor="text1"/>
          <w:lang w:val="es-ES"/>
        </w:rPr>
      </w:pPr>
    </w:p>
    <w:p w14:paraId="681AA79B" w14:textId="78C5AADB" w:rsidR="577E393A" w:rsidRPr="00065BD4" w:rsidRDefault="00065BD4" w:rsidP="006C337C">
      <w:pPr>
        <w:pStyle w:val="paragraph"/>
        <w:spacing w:before="0" w:beforeAutospacing="0" w:after="120" w:afterAutospacing="0"/>
        <w:rPr>
          <w:rStyle w:val="normaltextrun"/>
          <w:rFonts w:ascii="Arial" w:eastAsiaTheme="majorEastAsia" w:hAnsi="Arial" w:cs="Arial"/>
          <w:b/>
          <w:bCs/>
          <w:color w:val="000000" w:themeColor="text1"/>
          <w:lang w:val="es-ES"/>
        </w:rPr>
      </w:pPr>
      <w:r w:rsidRPr="00065BD4">
        <w:rPr>
          <w:rStyle w:val="normaltextrun"/>
          <w:rFonts w:ascii="Arial" w:eastAsiaTheme="majorEastAsia" w:hAnsi="Arial" w:cs="Arial"/>
          <w:b/>
          <w:bCs/>
          <w:color w:val="000000" w:themeColor="text1"/>
          <w:lang w:val="es-ES"/>
        </w:rPr>
        <w:t>¿Serán admitidos los estudiantes en todas las instituciones que participan en NC College Connect?</w:t>
      </w:r>
    </w:p>
    <w:p w14:paraId="66A3345B" w14:textId="31DC7822" w:rsidR="0038140B" w:rsidRPr="00D840F5" w:rsidRDefault="00D840F5" w:rsidP="006C337C">
      <w:pPr>
        <w:pStyle w:val="paragraph"/>
        <w:numPr>
          <w:ilvl w:val="0"/>
          <w:numId w:val="34"/>
        </w:numPr>
        <w:spacing w:before="0" w:beforeAutospacing="0" w:after="120" w:afterAutospacing="0"/>
        <w:ind w:left="360"/>
        <w:rPr>
          <w:rStyle w:val="eop"/>
          <w:rFonts w:ascii="Arial" w:eastAsiaTheme="majorEastAsia" w:hAnsi="Arial" w:cs="Arial"/>
          <w:color w:val="000000" w:themeColor="text1"/>
          <w:lang w:val="es-ES"/>
        </w:rPr>
      </w:pPr>
      <w:r w:rsidRPr="00D840F5">
        <w:rPr>
          <w:rStyle w:val="normaltextrun"/>
          <w:rFonts w:ascii="Arial" w:eastAsiaTheme="majorEastAsia" w:hAnsi="Arial" w:cs="Arial"/>
          <w:color w:val="000000" w:themeColor="text1"/>
          <w:lang w:val="es-ES"/>
        </w:rPr>
        <w:t xml:space="preserve">No. Los estudiantes serán </w:t>
      </w:r>
      <w:r w:rsidR="009A5850">
        <w:rPr>
          <w:rStyle w:val="normaltextrun"/>
          <w:rFonts w:ascii="Arial" w:eastAsiaTheme="majorEastAsia" w:hAnsi="Arial" w:cs="Arial"/>
          <w:color w:val="000000" w:themeColor="text1"/>
          <w:lang w:val="es-ES"/>
        </w:rPr>
        <w:t>conectados</w:t>
      </w:r>
      <w:r w:rsidRPr="00D840F5">
        <w:rPr>
          <w:rStyle w:val="normaltextrun"/>
          <w:rFonts w:ascii="Arial" w:eastAsiaTheme="majorEastAsia" w:hAnsi="Arial" w:cs="Arial"/>
          <w:color w:val="000000" w:themeColor="text1"/>
          <w:lang w:val="es-ES"/>
        </w:rPr>
        <w:t xml:space="preserve"> </w:t>
      </w:r>
      <w:r w:rsidR="009A5850">
        <w:rPr>
          <w:rStyle w:val="normaltextrun"/>
          <w:rFonts w:ascii="Arial" w:eastAsiaTheme="majorEastAsia" w:hAnsi="Arial" w:cs="Arial"/>
          <w:color w:val="000000" w:themeColor="text1"/>
          <w:lang w:val="es-ES"/>
        </w:rPr>
        <w:t>con</w:t>
      </w:r>
      <w:r w:rsidRPr="00D840F5">
        <w:rPr>
          <w:rStyle w:val="normaltextrun"/>
          <w:rFonts w:ascii="Arial" w:eastAsiaTheme="majorEastAsia" w:hAnsi="Arial" w:cs="Arial"/>
          <w:color w:val="000000" w:themeColor="text1"/>
          <w:lang w:val="es-ES"/>
        </w:rPr>
        <w:t xml:space="preserve"> una lista específica de universidades y colegios participantes en NC College Connect, según su promedio ponderado y el cumplimiento de los requisitos del programa.</w:t>
      </w:r>
    </w:p>
    <w:p w14:paraId="2318CC5D" w14:textId="0108446C" w:rsidR="00E36204" w:rsidRPr="00E826A0" w:rsidRDefault="00E826A0" w:rsidP="006C337C">
      <w:pPr>
        <w:pStyle w:val="paragraph"/>
        <w:numPr>
          <w:ilvl w:val="0"/>
          <w:numId w:val="34"/>
        </w:numPr>
        <w:spacing w:before="0" w:beforeAutospacing="0" w:after="120" w:afterAutospacing="0"/>
        <w:ind w:left="360"/>
        <w:rPr>
          <w:rStyle w:val="normaltextrun"/>
          <w:rFonts w:ascii="Arial" w:eastAsiaTheme="majorEastAsia" w:hAnsi="Arial" w:cs="Arial"/>
          <w:color w:val="000000" w:themeColor="text1"/>
          <w:kern w:val="2"/>
          <w:lang w:val="es-ES"/>
          <w14:ligatures w14:val="standardContextual"/>
        </w:rPr>
      </w:pPr>
      <w:r w:rsidRPr="00E826A0">
        <w:rPr>
          <w:rStyle w:val="normaltextrun"/>
          <w:rFonts w:ascii="Arial" w:eastAsiaTheme="majorEastAsia" w:hAnsi="Arial" w:cs="Arial"/>
          <w:color w:val="000000" w:themeColor="text1"/>
          <w:lang w:val="es-ES"/>
        </w:rPr>
        <w:t>Aunque algunos estudiantes pueden ser elegibles para admisión directa en todas las instituciones, otros no lo serán.</w:t>
      </w:r>
      <w:r w:rsidR="1ED662D5" w:rsidRPr="00E826A0">
        <w:rPr>
          <w:rStyle w:val="normaltextrun"/>
          <w:rFonts w:ascii="Arial" w:eastAsiaTheme="majorEastAsia" w:hAnsi="Arial" w:cs="Arial"/>
          <w:color w:val="000000" w:themeColor="text1"/>
          <w:lang w:val="es-ES"/>
        </w:rPr>
        <w:t xml:space="preserve"> </w:t>
      </w:r>
    </w:p>
    <w:p w14:paraId="2E55776D" w14:textId="77777777" w:rsidR="009E07E4" w:rsidRPr="00E826A0" w:rsidRDefault="009E07E4" w:rsidP="48BCA6EA">
      <w:pPr>
        <w:pStyle w:val="paragraph"/>
        <w:spacing w:before="0" w:beforeAutospacing="0" w:after="120" w:afterAutospacing="0"/>
        <w:textAlignment w:val="baseline"/>
        <w:rPr>
          <w:rStyle w:val="normaltextrun"/>
          <w:rFonts w:ascii="Arial" w:eastAsiaTheme="majorEastAsia" w:hAnsi="Arial" w:cs="Arial"/>
          <w:b/>
          <w:bCs/>
          <w:color w:val="000000" w:themeColor="text1"/>
          <w:highlight w:val="yellow"/>
          <w:lang w:val="es-ES"/>
        </w:rPr>
      </w:pPr>
    </w:p>
    <w:p w14:paraId="42ED997D" w14:textId="1A421BD4" w:rsidR="00E36204" w:rsidRPr="004D082D" w:rsidRDefault="004D082D" w:rsidP="48BCA6EA">
      <w:pPr>
        <w:pStyle w:val="paragraph"/>
        <w:spacing w:before="0" w:beforeAutospacing="0" w:after="120" w:afterAutospacing="0"/>
        <w:textAlignment w:val="baseline"/>
        <w:rPr>
          <w:rFonts w:ascii="Arial" w:hAnsi="Arial" w:cs="Arial"/>
          <w:lang w:val="es-ES"/>
        </w:rPr>
      </w:pPr>
      <w:r w:rsidRPr="657A4684">
        <w:rPr>
          <w:rStyle w:val="normaltextrun"/>
          <w:rFonts w:ascii="Arial" w:eastAsiaTheme="majorEastAsia" w:hAnsi="Arial" w:cs="Arial"/>
          <w:b/>
          <w:bCs/>
          <w:color w:val="000000" w:themeColor="text1"/>
          <w:lang w:val="es-ES"/>
        </w:rPr>
        <w:t>¿Cómo se determinaron las universidades y colegios participantes en NC College Connect?</w:t>
      </w:r>
      <w:r w:rsidR="3CB7AF56" w:rsidRPr="657A4684">
        <w:rPr>
          <w:rStyle w:val="eop"/>
          <w:rFonts w:ascii="Arial" w:eastAsiaTheme="majorEastAsia" w:hAnsi="Arial" w:cs="Arial"/>
          <w:color w:val="000000" w:themeColor="text1"/>
          <w:lang w:val="es-ES"/>
        </w:rPr>
        <w:t> </w:t>
      </w:r>
    </w:p>
    <w:p w14:paraId="15C26B2C" w14:textId="6F814226" w:rsidR="00E36204" w:rsidRPr="004C2A00" w:rsidRDefault="00527B25" w:rsidP="009E07E4">
      <w:pPr>
        <w:pStyle w:val="paragraph"/>
        <w:numPr>
          <w:ilvl w:val="0"/>
          <w:numId w:val="34"/>
        </w:numPr>
        <w:spacing w:before="0" w:beforeAutospacing="0" w:after="120" w:afterAutospacing="0"/>
        <w:ind w:left="360"/>
        <w:textAlignment w:val="baseline"/>
        <w:rPr>
          <w:rStyle w:val="normaltextrun"/>
          <w:rFonts w:ascii="Arial" w:eastAsiaTheme="majorEastAsia" w:hAnsi="Arial" w:cs="Arial"/>
          <w:color w:val="000000" w:themeColor="text1"/>
          <w:kern w:val="2"/>
          <w:lang w:val="es-ES"/>
          <w14:ligatures w14:val="standardContextual"/>
        </w:rPr>
      </w:pPr>
      <w:r w:rsidRPr="00527B25">
        <w:rPr>
          <w:rStyle w:val="normaltextrun"/>
          <w:rFonts w:ascii="Arial" w:eastAsiaTheme="majorEastAsia" w:hAnsi="Arial" w:cs="Arial"/>
          <w:color w:val="000000" w:themeColor="text1"/>
          <w:lang w:val="es-ES"/>
        </w:rPr>
        <w:t>Las universidades y colegios que participan en el programa NC College Connect aceptaron voluntariamente formar parte del programa, basándose en sus criterios de admisión existentes. En el futuro, se podrán incluir más universidades y colegios en el programa NC College Connect.</w:t>
      </w:r>
    </w:p>
    <w:p w14:paraId="76045380" w14:textId="77777777" w:rsidR="004C2A00" w:rsidRPr="00527B25" w:rsidRDefault="004C2A00" w:rsidP="004C2A00">
      <w:pPr>
        <w:pStyle w:val="paragraph"/>
        <w:spacing w:before="0" w:beforeAutospacing="0" w:after="120" w:afterAutospacing="0"/>
        <w:ind w:left="360"/>
        <w:textAlignment w:val="baseline"/>
        <w:rPr>
          <w:rStyle w:val="normaltextrun"/>
          <w:rFonts w:ascii="Arial" w:eastAsiaTheme="majorEastAsia" w:hAnsi="Arial" w:cs="Arial"/>
          <w:color w:val="000000" w:themeColor="text1"/>
          <w:kern w:val="2"/>
          <w:lang w:val="es-ES"/>
          <w14:ligatures w14:val="standardContextual"/>
        </w:rPr>
      </w:pPr>
    </w:p>
    <w:p w14:paraId="3A9FAECD" w14:textId="133CD6CF" w:rsidR="00E36204" w:rsidRPr="000658B7" w:rsidRDefault="000658B7" w:rsidP="006C337C">
      <w:pPr>
        <w:shd w:val="clear" w:color="auto" w:fill="FFFFFF" w:themeFill="background1"/>
        <w:spacing w:before="0" w:after="120" w:line="240" w:lineRule="auto"/>
        <w:ind w:right="-230"/>
        <w:textAlignment w:val="baseline"/>
        <w:rPr>
          <w:rFonts w:ascii="Arial" w:eastAsia="Arial" w:hAnsi="Arial" w:cs="Arial"/>
          <w:b/>
          <w:bCs/>
          <w:color w:val="000000" w:themeColor="text1"/>
          <w:lang w:val="es-ES"/>
        </w:rPr>
      </w:pPr>
      <w:r w:rsidRPr="000658B7">
        <w:rPr>
          <w:rFonts w:ascii="Arial" w:eastAsia="Arial" w:hAnsi="Arial" w:cs="Arial"/>
          <w:b/>
          <w:bCs/>
          <w:color w:val="000000" w:themeColor="text1"/>
          <w:lang w:val="es-ES"/>
        </w:rPr>
        <w:t>¿Dónde deben ir los estudiantes para reclamar su lugar?</w:t>
      </w:r>
    </w:p>
    <w:p w14:paraId="3803CFF7" w14:textId="1213652B" w:rsidR="00E36204" w:rsidRPr="004552EF" w:rsidRDefault="004552EF" w:rsidP="006C337C">
      <w:pPr>
        <w:pStyle w:val="ListParagraph"/>
        <w:numPr>
          <w:ilvl w:val="0"/>
          <w:numId w:val="15"/>
        </w:numPr>
        <w:spacing w:before="0" w:after="120" w:line="240" w:lineRule="auto"/>
        <w:ind w:left="360"/>
        <w:contextualSpacing w:val="0"/>
        <w:textAlignment w:val="baseline"/>
        <w:rPr>
          <w:rFonts w:ascii="Arial" w:eastAsia="Arial" w:hAnsi="Arial" w:cs="Arial"/>
          <w:color w:val="000000" w:themeColor="text1"/>
          <w:lang w:val="es-ES"/>
        </w:rPr>
      </w:pPr>
      <w:r w:rsidRPr="004552EF">
        <w:rPr>
          <w:rFonts w:ascii="Arial" w:eastAsia="Arial" w:hAnsi="Arial" w:cs="Arial"/>
          <w:color w:val="000000" w:themeColor="text1"/>
          <w:lang w:val="es-ES"/>
        </w:rPr>
        <w:t>Los estudiantes deben:</w:t>
      </w:r>
    </w:p>
    <w:p w14:paraId="4654BCA7" w14:textId="77777777" w:rsidR="00937F63" w:rsidRDefault="00922953" w:rsidP="00937F63">
      <w:pPr>
        <w:pStyle w:val="ListParagraph"/>
        <w:numPr>
          <w:ilvl w:val="1"/>
          <w:numId w:val="43"/>
        </w:numPr>
        <w:spacing w:before="0" w:after="120" w:line="240" w:lineRule="auto"/>
        <w:ind w:left="720"/>
        <w:contextualSpacing w:val="0"/>
        <w:textAlignment w:val="baseline"/>
        <w:rPr>
          <w:rFonts w:ascii="Arial" w:eastAsia="Arial" w:hAnsi="Arial" w:cs="Arial"/>
          <w:color w:val="000000" w:themeColor="text1"/>
          <w:lang w:val="es-ES"/>
        </w:rPr>
      </w:pPr>
      <w:r w:rsidRPr="00922953">
        <w:rPr>
          <w:rFonts w:ascii="Arial" w:eastAsia="Arial" w:hAnsi="Arial" w:cs="Arial"/>
          <w:color w:val="000000" w:themeColor="text1"/>
          <w:lang w:val="es-ES"/>
        </w:rPr>
        <w:t xml:space="preserve">Escanear el código QR en su carta y visitar </w:t>
      </w:r>
      <w:hyperlink r:id="rId33" w:history="1">
        <w:r w:rsidRPr="00922953">
          <w:rPr>
            <w:rStyle w:val="Hyperlink"/>
            <w:rFonts w:ascii="Arial" w:eastAsia="Arial" w:hAnsi="Arial" w:cs="Arial"/>
            <w:lang w:val="es-ES"/>
          </w:rPr>
          <w:t>NCCollegeConnect.org</w:t>
        </w:r>
      </w:hyperlink>
      <w:r w:rsidRPr="00922953">
        <w:rPr>
          <w:rFonts w:ascii="Arial" w:eastAsia="Arial" w:hAnsi="Arial" w:cs="Arial"/>
          <w:color w:val="000000" w:themeColor="text1"/>
          <w:lang w:val="es-ES"/>
        </w:rPr>
        <w:t xml:space="preserve"> para obtener más información sobre el programa.</w:t>
      </w:r>
    </w:p>
    <w:p w14:paraId="387AE62D" w14:textId="77777777" w:rsidR="00937F63" w:rsidRDefault="00937F63" w:rsidP="00937F63">
      <w:pPr>
        <w:pStyle w:val="ListParagraph"/>
        <w:numPr>
          <w:ilvl w:val="1"/>
          <w:numId w:val="43"/>
        </w:numPr>
        <w:spacing w:before="0" w:after="120" w:line="240" w:lineRule="auto"/>
        <w:ind w:left="720"/>
        <w:contextualSpacing w:val="0"/>
        <w:textAlignment w:val="baseline"/>
        <w:rPr>
          <w:rFonts w:ascii="Arial" w:eastAsia="Arial" w:hAnsi="Arial" w:cs="Arial"/>
          <w:color w:val="000000" w:themeColor="text1"/>
          <w:lang w:val="es-ES"/>
        </w:rPr>
      </w:pPr>
      <w:r w:rsidRPr="00937F63">
        <w:rPr>
          <w:rFonts w:ascii="Arial" w:eastAsia="Arial" w:hAnsi="Arial" w:cs="Arial"/>
          <w:color w:val="000000" w:themeColor="text1"/>
          <w:lang w:val="es-ES"/>
        </w:rPr>
        <w:t>Iniciar sesión en el portal de NC College Connect usando sus credenciales existentes de CFNC.org o crear una nueva cuenta en CFNC.</w:t>
      </w:r>
    </w:p>
    <w:p w14:paraId="1DA6745F" w14:textId="77777777" w:rsidR="00937F63" w:rsidRDefault="00937F63" w:rsidP="00937F63">
      <w:pPr>
        <w:pStyle w:val="ListParagraph"/>
        <w:numPr>
          <w:ilvl w:val="1"/>
          <w:numId w:val="43"/>
        </w:numPr>
        <w:spacing w:before="0" w:after="120" w:line="240" w:lineRule="auto"/>
        <w:ind w:left="720"/>
        <w:contextualSpacing w:val="0"/>
        <w:textAlignment w:val="baseline"/>
        <w:rPr>
          <w:rFonts w:ascii="Arial" w:eastAsia="Arial" w:hAnsi="Arial" w:cs="Arial"/>
          <w:color w:val="000000" w:themeColor="text1"/>
          <w:lang w:val="es-ES"/>
        </w:rPr>
      </w:pPr>
      <w:r w:rsidRPr="00937F63">
        <w:rPr>
          <w:rFonts w:ascii="Arial" w:eastAsia="Arial" w:hAnsi="Arial" w:cs="Arial"/>
          <w:color w:val="000000" w:themeColor="text1"/>
          <w:lang w:val="es-ES"/>
        </w:rPr>
        <w:t>Ver una lista completa de las universidades y colegios donde han sido admitidos.</w:t>
      </w:r>
    </w:p>
    <w:p w14:paraId="6D657D74" w14:textId="28479579" w:rsidR="00937F63" w:rsidRDefault="00937F63" w:rsidP="7ECC6B6F">
      <w:pPr>
        <w:pStyle w:val="ListParagraph"/>
        <w:numPr>
          <w:ilvl w:val="1"/>
          <w:numId w:val="43"/>
        </w:numPr>
        <w:spacing w:before="0" w:after="120" w:line="240" w:lineRule="auto"/>
        <w:ind w:left="720"/>
        <w:textAlignment w:val="baseline"/>
        <w:rPr>
          <w:rFonts w:ascii="Arial" w:eastAsia="Arial" w:hAnsi="Arial" w:cs="Arial"/>
          <w:color w:val="000000" w:themeColor="text1"/>
          <w:lang w:val="es-ES"/>
        </w:rPr>
      </w:pPr>
      <w:r w:rsidRPr="7ECC6B6F">
        <w:rPr>
          <w:rFonts w:ascii="Arial" w:eastAsia="Arial" w:hAnsi="Arial" w:cs="Arial"/>
          <w:color w:val="000000" w:themeColor="text1"/>
          <w:lang w:val="es-ES"/>
        </w:rPr>
        <w:t>Completar un formulario de NC College Connect, que incluye información de contacto y datos demográficos, para aceptar la admisión en la</w:t>
      </w:r>
      <w:r w:rsidR="1AAA7889" w:rsidRPr="7ECC6B6F">
        <w:rPr>
          <w:rFonts w:ascii="Arial" w:eastAsia="Arial" w:hAnsi="Arial" w:cs="Arial"/>
          <w:color w:val="000000" w:themeColor="text1"/>
          <w:lang w:val="es-ES"/>
        </w:rPr>
        <w:t>(</w:t>
      </w:r>
      <w:r w:rsidRPr="7ECC6B6F">
        <w:rPr>
          <w:rFonts w:ascii="Arial" w:eastAsia="Arial" w:hAnsi="Arial" w:cs="Arial"/>
          <w:color w:val="000000" w:themeColor="text1"/>
          <w:lang w:val="es-ES"/>
        </w:rPr>
        <w:t>s</w:t>
      </w:r>
      <w:r w:rsidR="3639EA34" w:rsidRPr="7ECC6B6F">
        <w:rPr>
          <w:rFonts w:ascii="Arial" w:eastAsia="Arial" w:hAnsi="Arial" w:cs="Arial"/>
          <w:color w:val="000000" w:themeColor="text1"/>
          <w:lang w:val="es-ES"/>
        </w:rPr>
        <w:t>)</w:t>
      </w:r>
      <w:r w:rsidRPr="7ECC6B6F">
        <w:rPr>
          <w:rFonts w:ascii="Arial" w:eastAsia="Arial" w:hAnsi="Arial" w:cs="Arial"/>
          <w:color w:val="000000" w:themeColor="text1"/>
          <w:lang w:val="es-ES"/>
        </w:rPr>
        <w:t xml:space="preserve"> </w:t>
      </w:r>
      <w:r w:rsidR="7D1E97C1" w:rsidRPr="7ECC6B6F">
        <w:rPr>
          <w:rFonts w:ascii="Arial" w:eastAsia="Arial" w:hAnsi="Arial" w:cs="Arial"/>
          <w:color w:val="000000" w:themeColor="text1"/>
          <w:lang w:val="es-ES"/>
        </w:rPr>
        <w:t>institución</w:t>
      </w:r>
      <w:r w:rsidR="3273C8B7" w:rsidRPr="7ECC6B6F">
        <w:rPr>
          <w:rFonts w:ascii="Arial" w:eastAsia="Arial" w:hAnsi="Arial" w:cs="Arial"/>
          <w:color w:val="000000" w:themeColor="text1"/>
          <w:lang w:val="es-ES"/>
        </w:rPr>
        <w:t>(</w:t>
      </w:r>
      <w:r w:rsidRPr="7ECC6B6F">
        <w:rPr>
          <w:rFonts w:ascii="Arial" w:eastAsia="Arial" w:hAnsi="Arial" w:cs="Arial"/>
          <w:color w:val="000000" w:themeColor="text1"/>
          <w:lang w:val="es-ES"/>
        </w:rPr>
        <w:t>es</w:t>
      </w:r>
      <w:r w:rsidR="48076813" w:rsidRPr="7ECC6B6F">
        <w:rPr>
          <w:rFonts w:ascii="Arial" w:eastAsia="Arial" w:hAnsi="Arial" w:cs="Arial"/>
          <w:color w:val="000000" w:themeColor="text1"/>
          <w:lang w:val="es-ES"/>
        </w:rPr>
        <w:t>)</w:t>
      </w:r>
      <w:r w:rsidRPr="7ECC6B6F">
        <w:rPr>
          <w:rFonts w:ascii="Arial" w:eastAsia="Arial" w:hAnsi="Arial" w:cs="Arial"/>
          <w:color w:val="000000" w:themeColor="text1"/>
          <w:lang w:val="es-ES"/>
        </w:rPr>
        <w:t xml:space="preserve"> de </w:t>
      </w:r>
      <w:r w:rsidR="00D2456D" w:rsidRPr="7ECC6B6F">
        <w:rPr>
          <w:rFonts w:ascii="Arial" w:eastAsia="Arial" w:hAnsi="Arial" w:cs="Arial"/>
          <w:color w:val="000000" w:themeColor="text1"/>
          <w:lang w:val="es-ES"/>
        </w:rPr>
        <w:t xml:space="preserve">NC College Connect de </w:t>
      </w:r>
      <w:r w:rsidRPr="7ECC6B6F">
        <w:rPr>
          <w:rFonts w:ascii="Arial" w:eastAsia="Arial" w:hAnsi="Arial" w:cs="Arial"/>
          <w:color w:val="000000" w:themeColor="text1"/>
          <w:lang w:val="es-ES"/>
        </w:rPr>
        <w:t>su elección.</w:t>
      </w:r>
    </w:p>
    <w:p w14:paraId="3730DE7C" w14:textId="3A230AE3" w:rsidR="00E36204" w:rsidRPr="00937F63" w:rsidRDefault="00937F63" w:rsidP="00937F63">
      <w:pPr>
        <w:pStyle w:val="ListParagraph"/>
        <w:numPr>
          <w:ilvl w:val="1"/>
          <w:numId w:val="43"/>
        </w:numPr>
        <w:spacing w:before="0" w:after="120" w:line="240" w:lineRule="auto"/>
        <w:ind w:left="720"/>
        <w:contextualSpacing w:val="0"/>
        <w:textAlignment w:val="baseline"/>
        <w:rPr>
          <w:rFonts w:ascii="Arial" w:eastAsia="Arial" w:hAnsi="Arial" w:cs="Arial"/>
          <w:color w:val="000000" w:themeColor="text1"/>
          <w:lang w:val="es-ES"/>
        </w:rPr>
      </w:pPr>
      <w:r w:rsidRPr="00937F63">
        <w:rPr>
          <w:rFonts w:ascii="Arial" w:eastAsia="Arial" w:hAnsi="Arial" w:cs="Arial"/>
          <w:color w:val="000000" w:themeColor="text1"/>
          <w:lang w:val="es-ES"/>
        </w:rPr>
        <w:t>Para su colegio comunitario local, el programa redirigirá al estudiante al proceso tradicional de solicitud de esa institución—¡pero el estudiante ya cumple con los requisitos y ya ha sido admitido! La solicitud es rápida y sencilla.</w:t>
      </w:r>
    </w:p>
    <w:p w14:paraId="2C6B98B6" w14:textId="1101C670" w:rsidR="65947A07" w:rsidRPr="006804EF" w:rsidRDefault="69A209C8" w:rsidP="6AC377AC">
      <w:pPr>
        <w:pStyle w:val="ListParagraph"/>
        <w:numPr>
          <w:ilvl w:val="0"/>
          <w:numId w:val="15"/>
        </w:numPr>
        <w:spacing w:before="0" w:after="120" w:line="240" w:lineRule="auto"/>
        <w:ind w:left="360"/>
        <w:rPr>
          <w:lang w:val="es-ES"/>
        </w:rPr>
      </w:pPr>
      <w:r w:rsidRPr="535B191A">
        <w:rPr>
          <w:rFonts w:ascii="Arial" w:eastAsia="Arial" w:hAnsi="Arial" w:cs="Arial"/>
          <w:color w:val="000000" w:themeColor="text1"/>
          <w:lang w:val="es-ES"/>
        </w:rPr>
        <w:t>Los estudiantes deberán enviar un formulario de NC College Connect p</w:t>
      </w:r>
      <w:r w:rsidR="1AA2DCF1" w:rsidRPr="535B191A">
        <w:rPr>
          <w:rFonts w:ascii="Arial" w:eastAsia="Arial" w:hAnsi="Arial" w:cs="Arial"/>
          <w:color w:val="000000" w:themeColor="text1"/>
          <w:lang w:val="es-ES"/>
        </w:rPr>
        <w:t>a</w:t>
      </w:r>
      <w:r w:rsidRPr="535B191A">
        <w:rPr>
          <w:rFonts w:ascii="Arial" w:eastAsia="Arial" w:hAnsi="Arial" w:cs="Arial"/>
          <w:color w:val="000000" w:themeColor="text1"/>
          <w:lang w:val="es-ES"/>
        </w:rPr>
        <w:t>r</w:t>
      </w:r>
      <w:r w:rsidR="1AA2DCF1" w:rsidRPr="535B191A">
        <w:rPr>
          <w:rFonts w:ascii="Arial" w:eastAsia="Arial" w:hAnsi="Arial" w:cs="Arial"/>
          <w:color w:val="000000" w:themeColor="text1"/>
          <w:lang w:val="es-ES"/>
        </w:rPr>
        <w:t>a</w:t>
      </w:r>
      <w:r w:rsidRPr="535B191A">
        <w:rPr>
          <w:rFonts w:ascii="Arial" w:eastAsia="Arial" w:hAnsi="Arial" w:cs="Arial"/>
          <w:color w:val="000000" w:themeColor="text1"/>
          <w:lang w:val="es-ES"/>
        </w:rPr>
        <w:t xml:space="preserve"> </w:t>
      </w:r>
      <w:r w:rsidRPr="535B191A">
        <w:rPr>
          <w:rFonts w:ascii="Arial" w:eastAsia="Arial" w:hAnsi="Arial" w:cs="Arial"/>
          <w:b/>
          <w:bCs/>
          <w:color w:val="000000" w:themeColor="text1"/>
          <w:lang w:val="es-ES"/>
        </w:rPr>
        <w:t>cada</w:t>
      </w:r>
      <w:r w:rsidRPr="535B191A">
        <w:rPr>
          <w:rFonts w:ascii="Arial" w:eastAsia="Arial" w:hAnsi="Arial" w:cs="Arial"/>
          <w:color w:val="000000" w:themeColor="text1"/>
          <w:lang w:val="es-ES"/>
        </w:rPr>
        <w:t xml:space="preserve"> institución en la que deseen reclamar su lugar.</w:t>
      </w:r>
    </w:p>
    <w:p w14:paraId="26700A97" w14:textId="77777777" w:rsidR="00D2395D" w:rsidRPr="006804EF" w:rsidRDefault="00D2395D" w:rsidP="006804EF">
      <w:pPr>
        <w:pStyle w:val="ListParagraph"/>
        <w:spacing w:before="0" w:after="120" w:line="240" w:lineRule="auto"/>
        <w:ind w:left="360"/>
        <w:rPr>
          <w:lang w:val="es-ES"/>
        </w:rPr>
      </w:pPr>
    </w:p>
    <w:p w14:paraId="20E2ACA3" w14:textId="17F18B73" w:rsidR="53781EA9" w:rsidRPr="008B2C07" w:rsidRDefault="008B2C07" w:rsidP="6AC377AC">
      <w:pPr>
        <w:pStyle w:val="ListParagraph"/>
        <w:numPr>
          <w:ilvl w:val="0"/>
          <w:numId w:val="15"/>
        </w:numPr>
        <w:spacing w:before="0" w:after="120" w:line="240" w:lineRule="auto"/>
        <w:ind w:left="360"/>
        <w:rPr>
          <w:lang w:val="es-ES"/>
        </w:rPr>
      </w:pPr>
      <w:r w:rsidRPr="008B2C07">
        <w:rPr>
          <w:rFonts w:ascii="Arial" w:eastAsia="Arial" w:hAnsi="Arial" w:cs="Arial"/>
          <w:color w:val="000000" w:themeColor="text1"/>
          <w:lang w:val="es-ES"/>
        </w:rPr>
        <w:t xml:space="preserve">Completar un formulario de NC College Connect </w:t>
      </w:r>
      <w:r w:rsidRPr="008B2C07">
        <w:rPr>
          <w:rFonts w:ascii="Arial" w:eastAsia="Arial" w:hAnsi="Arial" w:cs="Arial"/>
          <w:b/>
          <w:bCs/>
          <w:color w:val="000000" w:themeColor="text1"/>
          <w:lang w:val="es-ES"/>
        </w:rPr>
        <w:t>no</w:t>
      </w:r>
      <w:r w:rsidRPr="008B2C07">
        <w:rPr>
          <w:rFonts w:ascii="Arial" w:eastAsia="Arial" w:hAnsi="Arial" w:cs="Arial"/>
          <w:color w:val="000000" w:themeColor="text1"/>
          <w:lang w:val="es-ES"/>
        </w:rPr>
        <w:t xml:space="preserve"> matricula automáticamente al estudiante; simplemente indica a la institución que el estudiante está interesado en aceptar su oferta de admisión. Por cada institución donde el estudiante complete un </w:t>
      </w:r>
      <w:r w:rsidRPr="008B2C07">
        <w:rPr>
          <w:rFonts w:ascii="Arial" w:eastAsia="Arial" w:hAnsi="Arial" w:cs="Arial"/>
          <w:color w:val="000000" w:themeColor="text1"/>
          <w:lang w:val="es-ES"/>
        </w:rPr>
        <w:lastRenderedPageBreak/>
        <w:t>formulario, recibirá comunicaciones directas sobre los próximos pasos, como el proceso de matrícula y las oportunidades de ayuda financiera.</w:t>
      </w:r>
      <w:r w:rsidR="53781EA9" w:rsidRPr="008B2C07">
        <w:rPr>
          <w:rFonts w:ascii="Arial" w:eastAsia="Arial" w:hAnsi="Arial" w:cs="Arial"/>
          <w:color w:val="000000" w:themeColor="text1"/>
          <w:lang w:val="es-ES"/>
        </w:rPr>
        <w:t xml:space="preserve"> </w:t>
      </w:r>
      <w:r w:rsidR="53781EA9" w:rsidRPr="008B2C07">
        <w:rPr>
          <w:lang w:val="es-ES"/>
        </w:rPr>
        <w:t xml:space="preserve"> </w:t>
      </w:r>
    </w:p>
    <w:p w14:paraId="4780CAD1" w14:textId="77777777" w:rsidR="009E07E4" w:rsidRPr="008B2C07" w:rsidRDefault="009E07E4" w:rsidP="006C337C">
      <w:pPr>
        <w:pStyle w:val="paragraph"/>
        <w:spacing w:before="0" w:beforeAutospacing="0" w:after="120" w:afterAutospacing="0"/>
        <w:textAlignment w:val="baseline"/>
        <w:rPr>
          <w:rStyle w:val="normaltextrun"/>
          <w:rFonts w:ascii="Arial" w:eastAsiaTheme="majorEastAsia" w:hAnsi="Arial" w:cs="Arial"/>
          <w:b/>
          <w:bCs/>
          <w:color w:val="000000" w:themeColor="text1"/>
          <w:lang w:val="es-ES"/>
        </w:rPr>
      </w:pPr>
    </w:p>
    <w:p w14:paraId="76C64B1E" w14:textId="2FAFE93B" w:rsidR="0B7C229D" w:rsidRPr="00D21533" w:rsidRDefault="00D21533" w:rsidP="67969617">
      <w:pPr>
        <w:spacing w:before="0" w:line="240" w:lineRule="auto"/>
        <w:rPr>
          <w:lang w:val="es-ES"/>
        </w:rPr>
      </w:pPr>
      <w:r w:rsidRPr="00D21533">
        <w:rPr>
          <w:rStyle w:val="normaltextrun"/>
          <w:rFonts w:ascii="Arial" w:eastAsia="Arial" w:hAnsi="Arial" w:cs="Arial"/>
          <w:b/>
          <w:bCs/>
          <w:color w:val="000000" w:themeColor="text1"/>
          <w:lang w:val="es-ES"/>
        </w:rPr>
        <w:t>¿Serán considerados para el programa los estudiantes que no cumplan con el requisito de promedio ponderado de 2.8 al finalizar su penúltimo año, pero lo alcancen en el último año?</w:t>
      </w:r>
      <w:r w:rsidR="0B7C229D" w:rsidRPr="00D21533">
        <w:rPr>
          <w:rStyle w:val="normaltextrun"/>
          <w:rFonts w:ascii="Arial" w:eastAsia="Arial" w:hAnsi="Arial" w:cs="Arial"/>
          <w:b/>
          <w:bCs/>
          <w:color w:val="000000" w:themeColor="text1"/>
          <w:lang w:val="es-ES"/>
        </w:rPr>
        <w:t xml:space="preserve">  </w:t>
      </w:r>
      <w:r w:rsidR="0B7C229D" w:rsidRPr="00D21533">
        <w:rPr>
          <w:rStyle w:val="eop"/>
          <w:rFonts w:ascii="Arial" w:eastAsia="Arial" w:hAnsi="Arial" w:cs="Arial"/>
          <w:color w:val="000000" w:themeColor="text1"/>
          <w:lang w:val="es-ES"/>
        </w:rPr>
        <w:t> </w:t>
      </w:r>
    </w:p>
    <w:p w14:paraId="69858436" w14:textId="34D76C7F" w:rsidR="67969617" w:rsidRPr="00D21533" w:rsidRDefault="67969617" w:rsidP="67969617">
      <w:pPr>
        <w:pStyle w:val="paragraph"/>
        <w:spacing w:before="0" w:beforeAutospacing="0" w:after="120" w:afterAutospacing="0"/>
        <w:rPr>
          <w:rStyle w:val="eop"/>
          <w:rFonts w:ascii="Arial" w:eastAsiaTheme="majorEastAsia" w:hAnsi="Arial" w:cs="Arial"/>
          <w:color w:val="000000" w:themeColor="text1"/>
          <w:lang w:val="es-ES"/>
        </w:rPr>
      </w:pPr>
    </w:p>
    <w:p w14:paraId="3C7BE022" w14:textId="41D77754" w:rsidR="00D62218" w:rsidRPr="00572FEB" w:rsidRDefault="00B846F1" w:rsidP="00572FEB">
      <w:pPr>
        <w:pStyle w:val="paragraph"/>
        <w:numPr>
          <w:ilvl w:val="0"/>
          <w:numId w:val="38"/>
        </w:numPr>
        <w:spacing w:before="0" w:beforeAutospacing="0" w:after="120" w:afterAutospacing="0"/>
        <w:ind w:left="360"/>
        <w:textAlignment w:val="baseline"/>
        <w:rPr>
          <w:rStyle w:val="eop"/>
          <w:rFonts w:ascii="Arial" w:hAnsi="Arial" w:cs="Arial"/>
          <w:lang w:val="es-ES"/>
        </w:rPr>
      </w:pPr>
      <w:r w:rsidRPr="00B846F1">
        <w:rPr>
          <w:rStyle w:val="normaltextrun"/>
          <w:rFonts w:ascii="Arial" w:eastAsiaTheme="majorEastAsia" w:hAnsi="Arial" w:cs="Arial"/>
          <w:color w:val="000000" w:themeColor="text1"/>
          <w:lang w:val="es-ES"/>
        </w:rPr>
        <w:t>No. La elegibilidad para NC College Connect se determina con base en el promedio ponderado del estudiante al finalizar su penúltimo año y su inscripción en un curso de matemáticas de nivel cuatro al inicio del último año</w:t>
      </w:r>
      <w:r w:rsidR="00572FEB">
        <w:rPr>
          <w:rStyle w:val="normaltextrun"/>
          <w:rFonts w:ascii="Arial" w:eastAsiaTheme="majorEastAsia" w:hAnsi="Arial" w:cs="Arial"/>
          <w:color w:val="000000" w:themeColor="text1"/>
          <w:lang w:val="es-ES"/>
        </w:rPr>
        <w:t>.</w:t>
      </w:r>
    </w:p>
    <w:p w14:paraId="0E3685C9" w14:textId="3350C3FF" w:rsidR="12DF3EF4" w:rsidRPr="002C09B6" w:rsidRDefault="002C09B6" w:rsidP="009E07E4">
      <w:pPr>
        <w:pStyle w:val="paragraph"/>
        <w:numPr>
          <w:ilvl w:val="1"/>
          <w:numId w:val="38"/>
        </w:numPr>
        <w:spacing w:before="0" w:beforeAutospacing="0" w:after="120" w:afterAutospacing="0"/>
        <w:ind w:left="720"/>
        <w:textAlignment w:val="baseline"/>
        <w:rPr>
          <w:rFonts w:ascii="Arial" w:hAnsi="Arial" w:cs="Arial"/>
          <w:lang w:val="es-ES"/>
        </w:rPr>
      </w:pPr>
      <w:r w:rsidRPr="002C09B6">
        <w:rPr>
          <w:rStyle w:val="eop"/>
          <w:rFonts w:ascii="Arial" w:eastAsiaTheme="majorEastAsia" w:hAnsi="Arial" w:cs="Arial"/>
          <w:color w:val="000000" w:themeColor="text1"/>
          <w:lang w:val="es-ES"/>
        </w:rPr>
        <w:t xml:space="preserve">Los estudiantes que no sean elegibles para el programa deben visitar </w:t>
      </w:r>
      <w:hyperlink r:id="rId34" w:history="1">
        <w:r w:rsidRPr="002C09B6">
          <w:rPr>
            <w:rStyle w:val="Hyperlink"/>
            <w:rFonts w:ascii="Arial" w:eastAsiaTheme="majorEastAsia" w:hAnsi="Arial" w:cs="Arial"/>
            <w:lang w:val="es-ES"/>
          </w:rPr>
          <w:t>CFNC.org</w:t>
        </w:r>
      </w:hyperlink>
      <w:r w:rsidRPr="002C09B6">
        <w:rPr>
          <w:rStyle w:val="eop"/>
          <w:rFonts w:ascii="Arial" w:eastAsiaTheme="majorEastAsia" w:hAnsi="Arial" w:cs="Arial"/>
          <w:color w:val="000000" w:themeColor="text1"/>
          <w:lang w:val="es-ES"/>
        </w:rPr>
        <w:t xml:space="preserve"> para conocer más sobre las opciones de educación superior disponibles y obtener apoyo adicional para planificar, postularse y pagar la universidad.</w:t>
      </w:r>
    </w:p>
    <w:p w14:paraId="78990135" w14:textId="77777777" w:rsidR="009E07E4" w:rsidRPr="002C09B6" w:rsidRDefault="009E07E4" w:rsidP="006C337C">
      <w:pPr>
        <w:spacing w:before="0" w:after="120" w:line="240" w:lineRule="auto"/>
        <w:rPr>
          <w:rFonts w:ascii="Arial" w:eastAsia="Arial" w:hAnsi="Arial" w:cs="Arial"/>
          <w:b/>
          <w:bCs/>
          <w:color w:val="000000" w:themeColor="text1"/>
          <w:lang w:val="es-ES"/>
        </w:rPr>
      </w:pPr>
    </w:p>
    <w:p w14:paraId="5AD5F7B8" w14:textId="73DFC5ED" w:rsidR="2B8AE9BC" w:rsidRPr="00EB1245" w:rsidRDefault="00EB1245" w:rsidP="006C337C">
      <w:pPr>
        <w:spacing w:before="0" w:after="120" w:line="240" w:lineRule="auto"/>
        <w:rPr>
          <w:rFonts w:ascii="Arial" w:eastAsia="Arial" w:hAnsi="Arial" w:cs="Arial"/>
          <w:color w:val="000000" w:themeColor="text1"/>
          <w:lang w:val="es-ES"/>
        </w:rPr>
      </w:pPr>
      <w:r w:rsidRPr="00EB1245">
        <w:rPr>
          <w:rFonts w:ascii="Arial" w:eastAsia="Arial" w:hAnsi="Arial" w:cs="Arial"/>
          <w:b/>
          <w:bCs/>
          <w:color w:val="000000" w:themeColor="text1"/>
          <w:lang w:val="es-ES"/>
        </w:rPr>
        <w:t>¿Cómo y cuándo sabrán los estudiantes si son elegibles para este programa?</w:t>
      </w:r>
    </w:p>
    <w:p w14:paraId="5C79E9C7" w14:textId="6223E0C4" w:rsidR="57A314CA" w:rsidRPr="00F26448" w:rsidRDefault="00F26448" w:rsidP="67969617">
      <w:pPr>
        <w:pStyle w:val="ListParagraph"/>
        <w:numPr>
          <w:ilvl w:val="0"/>
          <w:numId w:val="17"/>
        </w:numPr>
        <w:spacing w:before="0" w:after="120" w:line="240" w:lineRule="auto"/>
        <w:rPr>
          <w:rFonts w:ascii="Arial" w:eastAsia="Arial" w:hAnsi="Arial" w:cs="Arial"/>
          <w:color w:val="000000" w:themeColor="text1"/>
          <w:lang w:val="es-ES"/>
        </w:rPr>
      </w:pPr>
      <w:r w:rsidRPr="00F26448">
        <w:rPr>
          <w:rFonts w:ascii="Arial" w:eastAsia="Arial" w:hAnsi="Arial" w:cs="Arial"/>
          <w:color w:val="000000" w:themeColor="text1"/>
          <w:lang w:val="es-ES"/>
        </w:rPr>
        <w:t xml:space="preserve">Los estudiantes de escuelas secundarias públicas de Carolina del Norte con un promedio ponderado de 2.8 o superior, que cumplan con los requisitos de NC College Connect, recibirán una carta oficial por correo al inicio de su último año escolar. Esta carta incluirá un código QR que los dirigirá a más información en </w:t>
      </w:r>
      <w:hyperlink r:id="rId35" w:history="1">
        <w:r w:rsidRPr="00096EB9">
          <w:rPr>
            <w:rStyle w:val="Hyperlink"/>
            <w:rFonts w:ascii="Arial" w:eastAsia="Arial" w:hAnsi="Arial" w:cs="Arial"/>
            <w:lang w:val="es-ES"/>
          </w:rPr>
          <w:t>NCCollegeConnect.org</w:t>
        </w:r>
      </w:hyperlink>
      <w:r w:rsidRPr="00F26448">
        <w:rPr>
          <w:rFonts w:ascii="Arial" w:eastAsia="Arial" w:hAnsi="Arial" w:cs="Arial"/>
          <w:color w:val="000000" w:themeColor="text1"/>
          <w:lang w:val="es-ES"/>
        </w:rPr>
        <w:t>.</w:t>
      </w:r>
    </w:p>
    <w:p w14:paraId="460367A1" w14:textId="77777777" w:rsidR="009E07E4" w:rsidRPr="00F26448" w:rsidRDefault="009E07E4" w:rsidP="006C337C">
      <w:pPr>
        <w:pStyle w:val="paragraph"/>
        <w:spacing w:before="0" w:beforeAutospacing="0" w:after="120" w:afterAutospacing="0"/>
        <w:textAlignment w:val="baseline"/>
        <w:rPr>
          <w:rStyle w:val="normaltextrun"/>
          <w:rFonts w:ascii="Arial" w:eastAsiaTheme="majorEastAsia" w:hAnsi="Arial" w:cs="Arial"/>
          <w:b/>
          <w:bCs/>
          <w:color w:val="000000" w:themeColor="text1"/>
          <w:lang w:val="es-ES"/>
        </w:rPr>
      </w:pPr>
    </w:p>
    <w:p w14:paraId="6222EC56" w14:textId="7CE0028F" w:rsidR="0033538C" w:rsidRPr="005E4740" w:rsidRDefault="005E4740" w:rsidP="006C337C">
      <w:pPr>
        <w:pStyle w:val="paragraph"/>
        <w:spacing w:before="0" w:beforeAutospacing="0" w:after="120" w:afterAutospacing="0"/>
        <w:textAlignment w:val="baseline"/>
        <w:rPr>
          <w:rFonts w:ascii="Arial" w:hAnsi="Arial" w:cs="Arial"/>
          <w:lang w:val="es-ES"/>
        </w:rPr>
      </w:pPr>
      <w:r w:rsidRPr="005E4740">
        <w:rPr>
          <w:rStyle w:val="normaltextrun"/>
          <w:rFonts w:ascii="Arial" w:eastAsiaTheme="majorEastAsia" w:hAnsi="Arial" w:cs="Arial"/>
          <w:b/>
          <w:bCs/>
          <w:color w:val="000000" w:themeColor="text1"/>
          <w:lang w:val="es-ES"/>
        </w:rPr>
        <w:t>¿Cómo se determina qué estudiantes califican?</w:t>
      </w:r>
      <w:r w:rsidR="0033538C" w:rsidRPr="005E4740">
        <w:rPr>
          <w:rStyle w:val="eop"/>
          <w:rFonts w:ascii="Arial" w:eastAsiaTheme="majorEastAsia" w:hAnsi="Arial" w:cs="Arial"/>
          <w:color w:val="000000" w:themeColor="text1"/>
          <w:lang w:val="es-ES"/>
        </w:rPr>
        <w:t> </w:t>
      </w:r>
    </w:p>
    <w:p w14:paraId="206F6A4D" w14:textId="16E18AFB" w:rsidR="0052651B" w:rsidRPr="00A37B51" w:rsidRDefault="00A37B51" w:rsidP="006C337C">
      <w:pPr>
        <w:pStyle w:val="paragraph"/>
        <w:numPr>
          <w:ilvl w:val="0"/>
          <w:numId w:val="37"/>
        </w:numPr>
        <w:spacing w:before="0" w:beforeAutospacing="0" w:after="120" w:afterAutospacing="0"/>
        <w:ind w:left="360"/>
        <w:textAlignment w:val="baseline"/>
        <w:rPr>
          <w:rFonts w:ascii="Arial" w:hAnsi="Arial" w:cs="Arial"/>
          <w:lang w:val="es-ES"/>
        </w:rPr>
      </w:pPr>
      <w:r w:rsidRPr="00A37B51">
        <w:rPr>
          <w:rStyle w:val="normaltextrun"/>
          <w:rFonts w:ascii="Arial" w:eastAsiaTheme="majorEastAsia" w:hAnsi="Arial" w:cs="Arial"/>
          <w:color w:val="000000" w:themeColor="text1"/>
          <w:lang w:val="es-ES"/>
        </w:rPr>
        <w:t>Al finalizar el año escolar 2024-2025, el Departamento de Instrucción Pública de Carolina del Norte (DPI) revisó los expedientes académicos de los estudiantes de penúltimo año con un promedio ponderado de 2.8 o superior que cumplieran con los requisitos del programa.</w:t>
      </w:r>
    </w:p>
    <w:p w14:paraId="4BDC20B6" w14:textId="2FEE00DA" w:rsidR="0052651B" w:rsidRPr="005F28FF" w:rsidRDefault="005F28FF" w:rsidP="006C337C">
      <w:pPr>
        <w:pStyle w:val="paragraph"/>
        <w:numPr>
          <w:ilvl w:val="1"/>
          <w:numId w:val="37"/>
        </w:numPr>
        <w:spacing w:before="0" w:beforeAutospacing="0" w:after="120" w:afterAutospacing="0"/>
        <w:ind w:left="720"/>
        <w:textAlignment w:val="baseline"/>
        <w:rPr>
          <w:rFonts w:ascii="Arial" w:eastAsia="Arial" w:hAnsi="Arial" w:cs="Arial"/>
          <w:lang w:val="es-ES"/>
        </w:rPr>
      </w:pPr>
      <w:r w:rsidRPr="005F28FF">
        <w:rPr>
          <w:rFonts w:ascii="Arial" w:eastAsia="Arial" w:hAnsi="Arial" w:cs="Arial"/>
          <w:lang w:val="es-ES"/>
        </w:rPr>
        <w:t>Cumplir con los requisitos de NC College Connect significa cumplir con los cursos requeridos, cualquier criterio adicional de las instituciones, y responder a las preguntas de seguridad para demostrar que el estudiante cumple con los requisitos de seguridad de las universidades.</w:t>
      </w:r>
    </w:p>
    <w:p w14:paraId="5CEEEBF6" w14:textId="40591A91" w:rsidR="009E07E4" w:rsidRPr="00F16FAE" w:rsidRDefault="00F16FAE" w:rsidP="48BCA6EA">
      <w:pPr>
        <w:pStyle w:val="paragraph"/>
        <w:numPr>
          <w:ilvl w:val="0"/>
          <w:numId w:val="37"/>
        </w:numPr>
        <w:spacing w:before="0" w:beforeAutospacing="0" w:after="120" w:afterAutospacing="0"/>
        <w:ind w:left="360"/>
        <w:textAlignment w:val="baseline"/>
        <w:rPr>
          <w:rStyle w:val="normaltextrun"/>
          <w:rFonts w:ascii="Arial" w:hAnsi="Arial" w:cs="Arial"/>
          <w:lang w:val="es-ES"/>
        </w:rPr>
      </w:pPr>
      <w:r w:rsidRPr="535B191A">
        <w:rPr>
          <w:rStyle w:val="normaltextrun"/>
          <w:rFonts w:ascii="Arial" w:eastAsiaTheme="majorEastAsia" w:hAnsi="Arial" w:cs="Arial"/>
          <w:color w:val="000000" w:themeColor="text1"/>
          <w:lang w:val="es-ES"/>
        </w:rPr>
        <w:t>En septiembre de 2025,</w:t>
      </w:r>
      <w:r w:rsidR="3A09600C" w:rsidRPr="535B191A">
        <w:rPr>
          <w:rStyle w:val="normaltextrun"/>
          <w:rFonts w:ascii="Arial" w:eastAsiaTheme="majorEastAsia" w:hAnsi="Arial" w:cs="Arial"/>
          <w:color w:val="000000" w:themeColor="text1"/>
          <w:lang w:val="es-ES"/>
        </w:rPr>
        <w:t xml:space="preserve"> </w:t>
      </w:r>
      <w:r w:rsidRPr="535B191A">
        <w:rPr>
          <w:rStyle w:val="normaltextrun"/>
          <w:rFonts w:ascii="Arial" w:eastAsiaTheme="majorEastAsia" w:hAnsi="Arial" w:cs="Arial"/>
          <w:color w:val="000000" w:themeColor="text1"/>
          <w:lang w:val="es-ES"/>
        </w:rPr>
        <w:t>DPI revisó nuevamente los expedientes para identificar estudiantes adicionales que pudieran haber hecho cambios en sus cursos y ahora calificar</w:t>
      </w:r>
      <w:r w:rsidR="06CA52DF" w:rsidRPr="535B191A">
        <w:rPr>
          <w:rStyle w:val="normaltextrun"/>
          <w:rFonts w:ascii="Arial" w:eastAsiaTheme="majorEastAsia" w:hAnsi="Arial" w:cs="Arial"/>
          <w:color w:val="000000" w:themeColor="text1"/>
          <w:lang w:val="es-ES"/>
        </w:rPr>
        <w:t>á</w:t>
      </w:r>
      <w:r w:rsidRPr="535B191A">
        <w:rPr>
          <w:rStyle w:val="normaltextrun"/>
          <w:rFonts w:ascii="Arial" w:eastAsiaTheme="majorEastAsia" w:hAnsi="Arial" w:cs="Arial"/>
          <w:color w:val="000000" w:themeColor="text1"/>
          <w:lang w:val="es-ES"/>
        </w:rPr>
        <w:t>n</w:t>
      </w:r>
      <w:r w:rsidR="083365C7" w:rsidRPr="535B191A">
        <w:rPr>
          <w:rStyle w:val="normaltextrun"/>
          <w:rFonts w:ascii="Arial" w:eastAsiaTheme="majorEastAsia" w:hAnsi="Arial" w:cs="Arial"/>
          <w:color w:val="000000" w:themeColor="text1"/>
          <w:lang w:val="es-ES"/>
        </w:rPr>
        <w:t xml:space="preserve"> </w:t>
      </w:r>
      <w:r w:rsidRPr="535B191A">
        <w:rPr>
          <w:rStyle w:val="normaltextrun"/>
          <w:rFonts w:ascii="Arial" w:eastAsiaTheme="majorEastAsia" w:hAnsi="Arial" w:cs="Arial"/>
          <w:color w:val="000000" w:themeColor="text1"/>
          <w:lang w:val="es-ES"/>
        </w:rPr>
        <w:t>para admisión directa.</w:t>
      </w:r>
    </w:p>
    <w:p w14:paraId="6103A389" w14:textId="34E8C1A6" w:rsidR="4D7EB432" w:rsidRPr="00E133E9" w:rsidRDefault="00E133E9" w:rsidP="009E07E4">
      <w:pPr>
        <w:pStyle w:val="paragraph"/>
        <w:numPr>
          <w:ilvl w:val="1"/>
          <w:numId w:val="37"/>
        </w:numPr>
        <w:spacing w:before="0" w:beforeAutospacing="0" w:after="120" w:afterAutospacing="0"/>
        <w:ind w:left="720"/>
        <w:textAlignment w:val="baseline"/>
        <w:rPr>
          <w:rFonts w:ascii="Arial" w:hAnsi="Arial" w:cs="Arial"/>
          <w:lang w:val="es-ES"/>
        </w:rPr>
      </w:pPr>
      <w:r w:rsidRPr="00E133E9">
        <w:rPr>
          <w:rFonts w:ascii="Arial" w:eastAsia="Arial" w:hAnsi="Arial" w:cs="Arial"/>
          <w:color w:val="000000" w:themeColor="text1"/>
          <w:lang w:val="es-ES"/>
        </w:rPr>
        <w:t>Algunas universidades independientes tienen requisitos adicionales para que un estudiante califique para admisión directa. Esto se indicará en el formulario de NC College Connect de cada institución.</w:t>
      </w:r>
    </w:p>
    <w:p w14:paraId="663C6742" w14:textId="77777777" w:rsidR="009E07E4" w:rsidRPr="00E133E9" w:rsidRDefault="009E07E4" w:rsidP="006C337C">
      <w:pPr>
        <w:pStyle w:val="paragraph"/>
        <w:spacing w:before="0" w:beforeAutospacing="0" w:after="120" w:afterAutospacing="0"/>
        <w:rPr>
          <w:rFonts w:ascii="Arial" w:hAnsi="Arial" w:cs="Arial"/>
          <w:b/>
          <w:bCs/>
          <w:lang w:val="es-ES"/>
        </w:rPr>
      </w:pPr>
    </w:p>
    <w:p w14:paraId="729EA19D" w14:textId="1B255028" w:rsidR="5CB84473" w:rsidRPr="00671FC7" w:rsidRDefault="00671FC7" w:rsidP="006C337C">
      <w:pPr>
        <w:pStyle w:val="paragraph"/>
        <w:spacing w:before="0" w:beforeAutospacing="0" w:after="120" w:afterAutospacing="0"/>
        <w:rPr>
          <w:rFonts w:ascii="Arial" w:hAnsi="Arial" w:cs="Arial"/>
          <w:b/>
          <w:bCs/>
          <w:lang w:val="es-ES"/>
        </w:rPr>
      </w:pPr>
      <w:r w:rsidRPr="00671FC7">
        <w:rPr>
          <w:rFonts w:ascii="Arial" w:hAnsi="Arial" w:cs="Arial"/>
          <w:b/>
          <w:bCs/>
          <w:lang w:val="es-ES"/>
        </w:rPr>
        <w:lastRenderedPageBreak/>
        <w:t>¿Deben los estudiantes mantener su promedio ponderado de 2.8 o superior durante todo su último año?</w:t>
      </w:r>
    </w:p>
    <w:p w14:paraId="04789C28" w14:textId="7AB5D36A" w:rsidR="5CB84473" w:rsidRPr="00C517A6" w:rsidRDefault="00C517A6" w:rsidP="006C337C">
      <w:pPr>
        <w:pStyle w:val="paragraph"/>
        <w:numPr>
          <w:ilvl w:val="0"/>
          <w:numId w:val="13"/>
        </w:numPr>
        <w:spacing w:before="0" w:beforeAutospacing="0" w:after="120" w:afterAutospacing="0"/>
        <w:ind w:left="360"/>
        <w:rPr>
          <w:rFonts w:ascii="Arial" w:hAnsi="Arial" w:cs="Arial"/>
          <w:lang w:val="es-ES"/>
        </w:rPr>
      </w:pPr>
      <w:r w:rsidRPr="00C517A6">
        <w:rPr>
          <w:rFonts w:ascii="Arial" w:hAnsi="Arial" w:cs="Arial"/>
          <w:lang w:val="es-ES"/>
        </w:rPr>
        <w:t xml:space="preserve">Sí. </w:t>
      </w:r>
      <w:r w:rsidR="00E71288">
        <w:rPr>
          <w:rFonts w:ascii="Arial" w:hAnsi="Arial" w:cs="Arial"/>
          <w:lang w:val="es-ES"/>
        </w:rPr>
        <w:t xml:space="preserve">A los estudiantes se les ofrece </w:t>
      </w:r>
      <w:r w:rsidRPr="00C517A6">
        <w:rPr>
          <w:rFonts w:ascii="Arial" w:hAnsi="Arial" w:cs="Arial"/>
          <w:lang w:val="es-ES"/>
        </w:rPr>
        <w:t xml:space="preserve">admisión directa </w:t>
      </w:r>
      <w:r w:rsidR="00B56C4B">
        <w:rPr>
          <w:rFonts w:ascii="Arial" w:hAnsi="Arial" w:cs="Arial"/>
          <w:lang w:val="es-ES"/>
        </w:rPr>
        <w:t>a selectas institucion</w:t>
      </w:r>
      <w:r w:rsidR="00E71288">
        <w:rPr>
          <w:rFonts w:ascii="Arial" w:hAnsi="Arial" w:cs="Arial"/>
          <w:lang w:val="es-ES"/>
        </w:rPr>
        <w:t>e</w:t>
      </w:r>
      <w:r w:rsidR="00B56C4B">
        <w:rPr>
          <w:rFonts w:ascii="Arial" w:hAnsi="Arial" w:cs="Arial"/>
          <w:lang w:val="es-ES"/>
        </w:rPr>
        <w:t xml:space="preserve">s del programa </w:t>
      </w:r>
      <w:r w:rsidR="00B56C4B" w:rsidRPr="00B56C4B">
        <w:rPr>
          <w:rFonts w:ascii="Arial" w:hAnsi="Arial" w:cs="Arial"/>
          <w:lang w:val="es-ES"/>
        </w:rPr>
        <w:t xml:space="preserve">NC College Connect </w:t>
      </w:r>
      <w:r w:rsidRPr="00C517A6">
        <w:rPr>
          <w:rFonts w:ascii="Arial" w:hAnsi="Arial" w:cs="Arial"/>
          <w:lang w:val="es-ES"/>
        </w:rPr>
        <w:t>con base en el promedio al finalizar el penúltimo año. Los estudiantes deben mantener ese promedio durante todo su último año.</w:t>
      </w:r>
    </w:p>
    <w:p w14:paraId="37A2971B" w14:textId="6BDB4317" w:rsidR="4D7EB432" w:rsidRPr="00183A18" w:rsidRDefault="00183A18" w:rsidP="006C337C">
      <w:pPr>
        <w:pStyle w:val="paragraph"/>
        <w:numPr>
          <w:ilvl w:val="0"/>
          <w:numId w:val="13"/>
        </w:numPr>
        <w:spacing w:before="0" w:beforeAutospacing="0" w:after="120" w:afterAutospacing="0"/>
        <w:ind w:left="360"/>
        <w:rPr>
          <w:rStyle w:val="normaltextrun"/>
          <w:rFonts w:ascii="Arial" w:eastAsiaTheme="majorEastAsia" w:hAnsi="Arial" w:cs="Arial"/>
          <w:color w:val="000000" w:themeColor="text1"/>
          <w:lang w:val="es-ES"/>
        </w:rPr>
      </w:pPr>
      <w:r w:rsidRPr="00183A18">
        <w:rPr>
          <w:rStyle w:val="normaltextrun"/>
          <w:rFonts w:ascii="Arial" w:eastAsiaTheme="majorEastAsia" w:hAnsi="Arial" w:cs="Arial"/>
          <w:color w:val="000000" w:themeColor="text1"/>
          <w:lang w:val="es-ES"/>
        </w:rPr>
        <w:t>Si un estudiante deja de cumplir con los requisitos del programa o su promedio baja por debajo del registrado al final del penúltimo año, la institución puede revocar su admisión o solicitar información adicional, como puntajes de exámenes.</w:t>
      </w:r>
    </w:p>
    <w:p w14:paraId="0D6138A6" w14:textId="77777777" w:rsidR="009E07E4" w:rsidRPr="00183A18" w:rsidRDefault="009E07E4" w:rsidP="006C337C">
      <w:pPr>
        <w:pStyle w:val="paragraph"/>
        <w:spacing w:before="0" w:beforeAutospacing="0" w:after="120" w:afterAutospacing="0"/>
        <w:rPr>
          <w:rFonts w:ascii="Arial" w:hAnsi="Arial" w:cs="Arial"/>
          <w:b/>
          <w:bCs/>
          <w:lang w:val="es-ES"/>
        </w:rPr>
      </w:pPr>
    </w:p>
    <w:p w14:paraId="045CA7D4" w14:textId="2599253E" w:rsidR="1ED33507" w:rsidRPr="00E95FC3" w:rsidRDefault="00E95FC3" w:rsidP="006C337C">
      <w:pPr>
        <w:pStyle w:val="paragraph"/>
        <w:spacing w:before="0" w:beforeAutospacing="0" w:after="120" w:afterAutospacing="0"/>
        <w:rPr>
          <w:rFonts w:ascii="Arial" w:hAnsi="Arial" w:cs="Arial"/>
          <w:lang w:val="es-ES"/>
        </w:rPr>
      </w:pPr>
      <w:r w:rsidRPr="00E95FC3">
        <w:rPr>
          <w:rFonts w:ascii="Arial" w:hAnsi="Arial" w:cs="Arial"/>
          <w:b/>
          <w:bCs/>
          <w:lang w:val="es-ES"/>
        </w:rPr>
        <w:t>¿Dónde puede un estudiante encontrar su promedio ponderado admitido?</w:t>
      </w:r>
      <w:r w:rsidR="4138E76F" w:rsidRPr="00E95FC3">
        <w:rPr>
          <w:rFonts w:ascii="Arial" w:hAnsi="Arial" w:cs="Arial"/>
          <w:b/>
          <w:bCs/>
          <w:lang w:val="es-ES"/>
        </w:rPr>
        <w:t xml:space="preserve"> </w:t>
      </w:r>
      <w:r w:rsidR="1ED33507" w:rsidRPr="00E95FC3">
        <w:rPr>
          <w:rFonts w:ascii="Arial" w:hAnsi="Arial" w:cs="Arial"/>
          <w:b/>
          <w:bCs/>
          <w:lang w:val="es-ES"/>
        </w:rPr>
        <w:t xml:space="preserve"> </w:t>
      </w:r>
    </w:p>
    <w:p w14:paraId="1961BF93" w14:textId="3C66300E" w:rsidR="009E07E4" w:rsidRPr="000B6E1E" w:rsidRDefault="00423F59" w:rsidP="10736CD7">
      <w:pPr>
        <w:pStyle w:val="paragraph"/>
        <w:numPr>
          <w:ilvl w:val="0"/>
          <w:numId w:val="12"/>
        </w:numPr>
        <w:spacing w:before="0" w:beforeAutospacing="0" w:after="120" w:afterAutospacing="0"/>
        <w:ind w:left="360"/>
        <w:textAlignment w:val="baseline"/>
        <w:rPr>
          <w:rFonts w:ascii="Arial" w:hAnsi="Arial" w:cs="Arial"/>
          <w:lang w:val="es-ES"/>
        </w:rPr>
      </w:pPr>
      <w:r w:rsidRPr="00423F59">
        <w:rPr>
          <w:rFonts w:ascii="Arial" w:hAnsi="Arial" w:cs="Arial"/>
          <w:lang w:val="es-ES"/>
        </w:rPr>
        <w:t xml:space="preserve">Los estudiantes pueden encontrar su promedio ponderado admitido en Infinite Campus, en su portal NC-SIS, o en su expediente académico, generalmente donde se publican sus calificaciones. </w:t>
      </w:r>
      <w:r w:rsidRPr="000B6E1E">
        <w:rPr>
          <w:rFonts w:ascii="Arial" w:hAnsi="Arial" w:cs="Arial"/>
          <w:lang w:val="es-ES"/>
        </w:rPr>
        <w:t>También pueden confirmar su promedio con su consejero escolar.</w:t>
      </w:r>
    </w:p>
    <w:p w14:paraId="5BA54DFF" w14:textId="77777777" w:rsidR="00AE5D3C" w:rsidRDefault="00AE5D3C" w:rsidP="006E092D">
      <w:pPr>
        <w:pStyle w:val="paragraph"/>
        <w:spacing w:before="0" w:beforeAutospacing="0" w:after="120" w:afterAutospacing="0"/>
        <w:textAlignment w:val="baseline"/>
        <w:rPr>
          <w:rStyle w:val="normaltextrun"/>
          <w:rFonts w:ascii="Arial" w:eastAsiaTheme="majorEastAsia" w:hAnsi="Arial" w:cs="Arial"/>
          <w:b/>
          <w:bCs/>
          <w:color w:val="000000" w:themeColor="text1"/>
          <w:lang w:val="es-ES"/>
        </w:rPr>
      </w:pPr>
    </w:p>
    <w:p w14:paraId="16874162" w14:textId="7662AA19" w:rsidR="0033538C" w:rsidRPr="006E092D" w:rsidRDefault="006E092D" w:rsidP="01C9A30D">
      <w:pPr>
        <w:pStyle w:val="paragraph"/>
        <w:spacing w:before="0" w:beforeAutospacing="0" w:after="120" w:afterAutospacing="0"/>
        <w:textAlignment w:val="baseline"/>
        <w:rPr>
          <w:rFonts w:ascii="Arial" w:hAnsi="Arial" w:cs="Arial"/>
          <w:lang w:val="es-ES"/>
        </w:rPr>
      </w:pPr>
      <w:r w:rsidRPr="01C9A30D">
        <w:rPr>
          <w:rStyle w:val="normaltextrun"/>
          <w:rFonts w:ascii="Arial" w:eastAsiaTheme="majorEastAsia" w:hAnsi="Arial" w:cs="Arial"/>
          <w:b/>
          <w:bCs/>
          <w:color w:val="000000" w:themeColor="text1"/>
          <w:lang w:val="es-ES"/>
        </w:rPr>
        <w:t xml:space="preserve">¿Los estudiantes que forman parte del programa NC College Connect deben pagar </w:t>
      </w:r>
      <w:r w:rsidR="4A299F05" w:rsidRPr="01C9A30D">
        <w:rPr>
          <w:rStyle w:val="normaltextrun"/>
          <w:rFonts w:ascii="Arial" w:eastAsiaTheme="majorEastAsia" w:hAnsi="Arial" w:cs="Arial"/>
          <w:b/>
          <w:bCs/>
          <w:color w:val="000000" w:themeColor="text1"/>
          <w:lang w:val="es-ES"/>
        </w:rPr>
        <w:t>los costos</w:t>
      </w:r>
      <w:r w:rsidRPr="01C9A30D">
        <w:rPr>
          <w:rStyle w:val="normaltextrun"/>
          <w:rFonts w:ascii="Arial" w:eastAsiaTheme="majorEastAsia" w:hAnsi="Arial" w:cs="Arial"/>
          <w:b/>
          <w:bCs/>
          <w:color w:val="000000" w:themeColor="text1"/>
          <w:lang w:val="es-ES"/>
        </w:rPr>
        <w:t xml:space="preserve"> de solicitud para las universidades o colegios que seleccionen?</w:t>
      </w:r>
      <w:r w:rsidR="1BEDCBEF" w:rsidRPr="01C9A30D">
        <w:rPr>
          <w:rStyle w:val="normaltextrun"/>
          <w:rFonts w:ascii="Arial" w:eastAsiaTheme="majorEastAsia" w:hAnsi="Arial" w:cs="Arial"/>
          <w:b/>
          <w:bCs/>
          <w:color w:val="000000" w:themeColor="text1"/>
          <w:lang w:val="es-ES"/>
        </w:rPr>
        <w:t> </w:t>
      </w:r>
      <w:r w:rsidR="1BEDCBEF" w:rsidRPr="01C9A30D">
        <w:rPr>
          <w:rStyle w:val="eop"/>
          <w:rFonts w:ascii="Arial" w:eastAsiaTheme="majorEastAsia" w:hAnsi="Arial" w:cs="Arial"/>
          <w:color w:val="000000" w:themeColor="text1"/>
          <w:lang w:val="es-ES"/>
        </w:rPr>
        <w:t> </w:t>
      </w:r>
    </w:p>
    <w:p w14:paraId="38317DA7" w14:textId="6E1124A8" w:rsidR="002E1552" w:rsidRPr="00612D13" w:rsidRDefault="00612D13" w:rsidP="01C9A30D">
      <w:pPr>
        <w:pStyle w:val="ListParagraph"/>
        <w:numPr>
          <w:ilvl w:val="0"/>
          <w:numId w:val="26"/>
        </w:numPr>
        <w:spacing w:before="0" w:after="120" w:line="240" w:lineRule="auto"/>
        <w:ind w:left="360"/>
        <w:rPr>
          <w:rFonts w:ascii="Arial" w:hAnsi="Arial" w:cs="Arial"/>
          <w:lang w:val="es-ES"/>
        </w:rPr>
      </w:pPr>
      <w:r w:rsidRPr="01C9A30D">
        <w:rPr>
          <w:rFonts w:ascii="Arial" w:hAnsi="Arial" w:cs="Arial"/>
          <w:lang w:val="es-ES"/>
        </w:rPr>
        <w:t>La mayoría de los formularios de NC College Connect enviados a través del portal serán gratuitos. Para algunas instituciones, se requerirá que los estudiantes paguen un</w:t>
      </w:r>
      <w:r w:rsidR="7A740EC5" w:rsidRPr="01C9A30D">
        <w:rPr>
          <w:rFonts w:ascii="Arial" w:hAnsi="Arial" w:cs="Arial"/>
          <w:lang w:val="es-ES"/>
        </w:rPr>
        <w:t xml:space="preserve"> costo</w:t>
      </w:r>
      <w:r w:rsidRPr="01C9A30D">
        <w:rPr>
          <w:rFonts w:ascii="Arial" w:hAnsi="Arial" w:cs="Arial"/>
          <w:lang w:val="es-ES"/>
        </w:rPr>
        <w:t xml:space="preserve"> de solicitud que varía entre $20 y $75 junto con el formulario.</w:t>
      </w:r>
    </w:p>
    <w:p w14:paraId="5DAE3A98" w14:textId="4D7EC745" w:rsidR="002E1552" w:rsidRPr="002F648A" w:rsidRDefault="002F648A" w:rsidP="01C9A30D">
      <w:pPr>
        <w:pStyle w:val="ListParagraph"/>
        <w:numPr>
          <w:ilvl w:val="1"/>
          <w:numId w:val="26"/>
        </w:numPr>
        <w:spacing w:before="0" w:after="120" w:line="240" w:lineRule="auto"/>
        <w:ind w:left="720"/>
        <w:rPr>
          <w:rFonts w:ascii="Arial" w:hAnsi="Arial" w:cs="Arial"/>
          <w:lang w:val="es-ES"/>
        </w:rPr>
      </w:pPr>
      <w:r w:rsidRPr="01C9A30D">
        <w:rPr>
          <w:rFonts w:ascii="Arial" w:hAnsi="Arial" w:cs="Arial"/>
          <w:lang w:val="es-ES"/>
        </w:rPr>
        <w:t>Solicitar ingreso a cualquier colegio comunitario de Carolina del Norte siempre es gratuito, y l</w:t>
      </w:r>
      <w:r w:rsidR="154E84B5" w:rsidRPr="01C9A30D">
        <w:rPr>
          <w:rFonts w:ascii="Arial" w:hAnsi="Arial" w:cs="Arial"/>
          <w:lang w:val="es-ES"/>
        </w:rPr>
        <w:t>os costo</w:t>
      </w:r>
      <w:r w:rsidRPr="01C9A30D">
        <w:rPr>
          <w:rFonts w:ascii="Arial" w:hAnsi="Arial" w:cs="Arial"/>
          <w:lang w:val="es-ES"/>
        </w:rPr>
        <w:t>s de solicitud para universidades independientes de Carolina del Norte se eliminan si se envían a través del portal de NC College Connect.</w:t>
      </w:r>
    </w:p>
    <w:p w14:paraId="31B912CE" w14:textId="3F0CFC9B" w:rsidR="009E07E4" w:rsidRPr="00941FAC" w:rsidRDefault="00941FAC" w:rsidP="7ECC6B6F">
      <w:pPr>
        <w:pStyle w:val="ListParagraph"/>
        <w:numPr>
          <w:ilvl w:val="1"/>
          <w:numId w:val="26"/>
        </w:numPr>
        <w:spacing w:before="0" w:after="120" w:line="240" w:lineRule="auto"/>
        <w:ind w:left="720"/>
        <w:rPr>
          <w:rFonts w:ascii="Arial" w:hAnsi="Arial" w:cs="Arial"/>
          <w:lang w:val="es-ES"/>
        </w:rPr>
      </w:pPr>
      <w:r w:rsidRPr="7ECC6B6F">
        <w:rPr>
          <w:rFonts w:ascii="Arial" w:hAnsi="Arial" w:cs="Arial"/>
          <w:lang w:val="es-ES"/>
        </w:rPr>
        <w:t xml:space="preserve">La mayoría de las instituciones participantes aceptan exenciones de </w:t>
      </w:r>
      <w:r w:rsidR="2841AE0E" w:rsidRPr="7ECC6B6F">
        <w:rPr>
          <w:rFonts w:ascii="Arial" w:hAnsi="Arial" w:cs="Arial"/>
          <w:lang w:val="es-ES"/>
        </w:rPr>
        <w:t>costos</w:t>
      </w:r>
      <w:r w:rsidR="67845DC9" w:rsidRPr="7ECC6B6F">
        <w:rPr>
          <w:rFonts w:ascii="Arial" w:hAnsi="Arial" w:cs="Arial"/>
          <w:lang w:val="es-ES"/>
        </w:rPr>
        <w:t xml:space="preserve"> </w:t>
      </w:r>
      <w:r w:rsidRPr="7ECC6B6F">
        <w:rPr>
          <w:rFonts w:ascii="Arial" w:hAnsi="Arial" w:cs="Arial"/>
          <w:lang w:val="es-ES"/>
        </w:rPr>
        <w:t xml:space="preserve">aprobadas (como las de </w:t>
      </w:r>
      <w:hyperlink r:id="rId36">
        <w:r w:rsidRPr="7ECC6B6F">
          <w:rPr>
            <w:rStyle w:val="Hyperlink"/>
            <w:rFonts w:ascii="Arial" w:hAnsi="Arial" w:cs="Arial"/>
            <w:lang w:val="es-ES"/>
          </w:rPr>
          <w:t>College Board</w:t>
        </w:r>
      </w:hyperlink>
      <w:r w:rsidRPr="7ECC6B6F">
        <w:rPr>
          <w:rFonts w:ascii="Arial" w:hAnsi="Arial" w:cs="Arial"/>
          <w:lang w:val="es-ES"/>
        </w:rPr>
        <w:t xml:space="preserve"> o </w:t>
      </w:r>
      <w:hyperlink r:id="rId37">
        <w:r w:rsidRPr="7ECC6B6F">
          <w:rPr>
            <w:rStyle w:val="Hyperlink"/>
            <w:rFonts w:ascii="Arial" w:hAnsi="Arial" w:cs="Arial"/>
            <w:lang w:val="es-ES"/>
          </w:rPr>
          <w:t>ACT</w:t>
        </w:r>
      </w:hyperlink>
      <w:r w:rsidRPr="7ECC6B6F">
        <w:rPr>
          <w:rFonts w:ascii="Arial" w:hAnsi="Arial" w:cs="Arial"/>
          <w:lang w:val="es-ES"/>
        </w:rPr>
        <w:t>).</w:t>
      </w:r>
    </w:p>
    <w:p w14:paraId="6DD77443" w14:textId="4CDE9050" w:rsidR="002E1552" w:rsidRPr="004D5956" w:rsidRDefault="004D5956" w:rsidP="01C9A30D">
      <w:pPr>
        <w:pStyle w:val="ListParagraph"/>
        <w:numPr>
          <w:ilvl w:val="1"/>
          <w:numId w:val="26"/>
        </w:numPr>
        <w:spacing w:before="0" w:after="120" w:line="240" w:lineRule="auto"/>
        <w:ind w:left="720"/>
        <w:rPr>
          <w:rFonts w:ascii="Arial" w:hAnsi="Arial" w:cs="Arial"/>
          <w:lang w:val="es-ES"/>
        </w:rPr>
      </w:pPr>
      <w:r w:rsidRPr="01C9A30D">
        <w:rPr>
          <w:rFonts w:ascii="Arial" w:hAnsi="Arial" w:cs="Arial"/>
          <w:lang w:val="es-ES"/>
        </w:rPr>
        <w:t xml:space="preserve">Se recomienda a los estudiantes enviar sus formularios de NC College Connect durante la Semana de Solicitud </w:t>
      </w:r>
      <w:r w:rsidR="00903781" w:rsidRPr="01C9A30D">
        <w:rPr>
          <w:rFonts w:ascii="Arial" w:hAnsi="Arial" w:cs="Arial"/>
          <w:lang w:val="es-ES"/>
        </w:rPr>
        <w:t xml:space="preserve">a </w:t>
      </w:r>
      <w:r w:rsidR="001C3B9A" w:rsidRPr="01C9A30D">
        <w:rPr>
          <w:rFonts w:ascii="Arial" w:hAnsi="Arial" w:cs="Arial"/>
          <w:lang w:val="es-ES"/>
        </w:rPr>
        <w:t xml:space="preserve">la </w:t>
      </w:r>
      <w:r w:rsidRPr="01C9A30D">
        <w:rPr>
          <w:rFonts w:ascii="Arial" w:hAnsi="Arial" w:cs="Arial"/>
          <w:lang w:val="es-ES"/>
        </w:rPr>
        <w:t>Univers</w:t>
      </w:r>
      <w:r w:rsidR="001C3B9A" w:rsidRPr="01C9A30D">
        <w:rPr>
          <w:rFonts w:ascii="Arial" w:hAnsi="Arial" w:cs="Arial"/>
          <w:lang w:val="es-ES"/>
        </w:rPr>
        <w:t>idad</w:t>
      </w:r>
      <w:r w:rsidRPr="01C9A30D">
        <w:rPr>
          <w:rFonts w:ascii="Arial" w:hAnsi="Arial" w:cs="Arial"/>
          <w:lang w:val="es-ES"/>
        </w:rPr>
        <w:t xml:space="preserve">, del 20 al 26 de octubre de 2025, para evitar </w:t>
      </w:r>
      <w:r w:rsidR="59735FBD" w:rsidRPr="01C9A30D">
        <w:rPr>
          <w:rFonts w:ascii="Arial" w:hAnsi="Arial" w:cs="Arial"/>
          <w:lang w:val="es-ES"/>
        </w:rPr>
        <w:t>los costos</w:t>
      </w:r>
      <w:r w:rsidRPr="01C9A30D">
        <w:rPr>
          <w:rFonts w:ascii="Arial" w:hAnsi="Arial" w:cs="Arial"/>
          <w:lang w:val="es-ES"/>
        </w:rPr>
        <w:t xml:space="preserve"> de solicitud en la mayoría de las universidades participantes. Se recomienda confirmar la lista final de instituciones participantes </w:t>
      </w:r>
      <w:r w:rsidR="000101D1" w:rsidRPr="01C9A30D">
        <w:rPr>
          <w:rFonts w:ascii="Arial" w:hAnsi="Arial" w:cs="Arial"/>
          <w:lang w:val="es-ES"/>
        </w:rPr>
        <w:t xml:space="preserve">en la Semana de Solicitud a la Universidad </w:t>
      </w:r>
      <w:r w:rsidRPr="01C9A30D">
        <w:rPr>
          <w:rFonts w:ascii="Arial" w:hAnsi="Arial" w:cs="Arial"/>
          <w:lang w:val="es-ES"/>
        </w:rPr>
        <w:t xml:space="preserve">en CFNC.org, </w:t>
      </w:r>
      <w:hyperlink r:id="rId38">
        <w:r w:rsidRPr="01C9A30D">
          <w:rPr>
            <w:rStyle w:val="Hyperlink"/>
            <w:rFonts w:ascii="Arial" w:hAnsi="Arial" w:cs="Arial"/>
            <w:lang w:val="es-ES"/>
          </w:rPr>
          <w:t>aquí</w:t>
        </w:r>
      </w:hyperlink>
      <w:r w:rsidRPr="01C9A30D">
        <w:rPr>
          <w:rFonts w:ascii="Arial" w:hAnsi="Arial" w:cs="Arial"/>
          <w:lang w:val="es-ES"/>
        </w:rPr>
        <w:t>.</w:t>
      </w:r>
    </w:p>
    <w:p w14:paraId="0FC9D15A" w14:textId="77777777" w:rsidR="009E07E4" w:rsidRPr="004D5956" w:rsidRDefault="009E07E4" w:rsidP="006C337C">
      <w:pPr>
        <w:pStyle w:val="paragraph"/>
        <w:spacing w:before="0" w:beforeAutospacing="0" w:after="120" w:afterAutospacing="0"/>
        <w:textAlignment w:val="baseline"/>
        <w:rPr>
          <w:rStyle w:val="normaltextrun"/>
          <w:rFonts w:ascii="Arial" w:eastAsiaTheme="majorEastAsia" w:hAnsi="Arial" w:cs="Arial"/>
          <w:b/>
          <w:bCs/>
          <w:color w:val="000000" w:themeColor="text1"/>
          <w:lang w:val="es-ES"/>
        </w:rPr>
      </w:pPr>
    </w:p>
    <w:p w14:paraId="0663C087" w14:textId="064A9CAB" w:rsidR="0033538C" w:rsidRPr="009E3FD7" w:rsidRDefault="00DF367A" w:rsidP="006C337C">
      <w:pPr>
        <w:pStyle w:val="paragraph"/>
        <w:spacing w:before="0" w:beforeAutospacing="0" w:after="120" w:afterAutospacing="0"/>
        <w:textAlignment w:val="baseline"/>
        <w:rPr>
          <w:rFonts w:ascii="Arial" w:hAnsi="Arial" w:cs="Arial"/>
          <w:lang w:val="es-ES"/>
        </w:rPr>
      </w:pPr>
      <w:r w:rsidRPr="009E3FD7">
        <w:rPr>
          <w:rStyle w:val="normaltextrun"/>
          <w:rFonts w:ascii="Arial" w:eastAsiaTheme="majorEastAsia" w:hAnsi="Arial" w:cs="Arial"/>
          <w:b/>
          <w:bCs/>
          <w:color w:val="000000" w:themeColor="text1"/>
          <w:lang w:val="es-ES"/>
        </w:rPr>
        <w:t>¿Qué pasa si los estudiantes están interesados en universidades o col</w:t>
      </w:r>
      <w:r w:rsidR="009E3FD7">
        <w:rPr>
          <w:rStyle w:val="normaltextrun"/>
          <w:rFonts w:ascii="Arial" w:eastAsiaTheme="majorEastAsia" w:hAnsi="Arial" w:cs="Arial"/>
          <w:b/>
          <w:bCs/>
          <w:color w:val="000000" w:themeColor="text1"/>
          <w:lang w:val="es-ES"/>
        </w:rPr>
        <w:t xml:space="preserve">egios </w:t>
      </w:r>
      <w:r w:rsidRPr="009E3FD7">
        <w:rPr>
          <w:rStyle w:val="normaltextrun"/>
          <w:rFonts w:ascii="Arial" w:eastAsiaTheme="majorEastAsia" w:hAnsi="Arial" w:cs="Arial"/>
          <w:b/>
          <w:bCs/>
          <w:color w:val="000000" w:themeColor="text1"/>
          <w:lang w:val="es-ES"/>
        </w:rPr>
        <w:t>que no forman parte del programa?</w:t>
      </w:r>
      <w:r w:rsidR="0033538C" w:rsidRPr="009E3FD7">
        <w:rPr>
          <w:rStyle w:val="normaltextrun"/>
          <w:rFonts w:ascii="Arial" w:eastAsiaTheme="majorEastAsia" w:hAnsi="Arial" w:cs="Arial"/>
          <w:b/>
          <w:bCs/>
          <w:color w:val="000000" w:themeColor="text1"/>
          <w:lang w:val="es-ES"/>
        </w:rPr>
        <w:t xml:space="preserve">  </w:t>
      </w:r>
      <w:r w:rsidR="0033538C" w:rsidRPr="009E3FD7">
        <w:rPr>
          <w:rStyle w:val="eop"/>
          <w:rFonts w:ascii="Arial" w:eastAsiaTheme="majorEastAsia" w:hAnsi="Arial" w:cs="Arial"/>
          <w:color w:val="000000" w:themeColor="text1"/>
          <w:lang w:val="es-ES"/>
        </w:rPr>
        <w:t> </w:t>
      </w:r>
    </w:p>
    <w:p w14:paraId="09E92137" w14:textId="6ED907FE" w:rsidR="009E07E4" w:rsidRPr="00D54B83" w:rsidRDefault="00D54B83" w:rsidP="009E07E4">
      <w:pPr>
        <w:pStyle w:val="paragraph"/>
        <w:numPr>
          <w:ilvl w:val="0"/>
          <w:numId w:val="2"/>
        </w:numPr>
        <w:spacing w:before="0" w:beforeAutospacing="0" w:after="120" w:afterAutospacing="0"/>
        <w:ind w:left="360"/>
        <w:textAlignment w:val="baseline"/>
        <w:rPr>
          <w:rStyle w:val="eop"/>
          <w:rFonts w:ascii="Arial" w:eastAsiaTheme="majorEastAsia" w:hAnsi="Arial" w:cs="Arial"/>
          <w:b/>
          <w:color w:val="000000"/>
          <w:kern w:val="2"/>
          <w:lang w:val="es-ES"/>
          <w14:ligatures w14:val="standardContextual"/>
        </w:rPr>
      </w:pPr>
      <w:r w:rsidRPr="00D54B83">
        <w:rPr>
          <w:rStyle w:val="eop"/>
          <w:rFonts w:ascii="Arial" w:eastAsiaTheme="majorEastAsia" w:hAnsi="Arial" w:cs="Arial"/>
          <w:color w:val="000000" w:themeColor="text1"/>
          <w:lang w:val="es-ES"/>
        </w:rPr>
        <w:t>Aunque los estudiantes pueden calificar para admisión directa en las universidades y col</w:t>
      </w:r>
      <w:r w:rsidR="0012173D">
        <w:rPr>
          <w:rStyle w:val="eop"/>
          <w:rFonts w:ascii="Arial" w:eastAsiaTheme="majorEastAsia" w:hAnsi="Arial" w:cs="Arial"/>
          <w:color w:val="000000" w:themeColor="text1"/>
          <w:lang w:val="es-ES"/>
        </w:rPr>
        <w:t>egios</w:t>
      </w:r>
      <w:r w:rsidRPr="00D54B83">
        <w:rPr>
          <w:rStyle w:val="eop"/>
          <w:rFonts w:ascii="Arial" w:eastAsiaTheme="majorEastAsia" w:hAnsi="Arial" w:cs="Arial"/>
          <w:color w:val="000000" w:themeColor="text1"/>
          <w:lang w:val="es-ES"/>
        </w:rPr>
        <w:t xml:space="preserve"> que forman parte de NC College Connect, se les anima a postularse a cualquier otra institución de educación superior que deseen a través de CFNC.org, incluyendo otras universidades del Sistema UNC, colegios comunitarios de Carolina </w:t>
      </w:r>
      <w:r w:rsidRPr="00D54B83">
        <w:rPr>
          <w:rStyle w:val="eop"/>
          <w:rFonts w:ascii="Arial" w:eastAsiaTheme="majorEastAsia" w:hAnsi="Arial" w:cs="Arial"/>
          <w:color w:val="000000" w:themeColor="text1"/>
          <w:lang w:val="es-ES"/>
        </w:rPr>
        <w:lastRenderedPageBreak/>
        <w:t>del Norte y universidades independientes del estado, según sus prioridades e intereses.</w:t>
      </w:r>
    </w:p>
    <w:p w14:paraId="1881B4F2" w14:textId="77777777" w:rsidR="009E07E4" w:rsidRPr="00D54B83" w:rsidRDefault="009E07E4" w:rsidP="009E07E4">
      <w:pPr>
        <w:pStyle w:val="paragraph"/>
        <w:spacing w:before="0" w:beforeAutospacing="0" w:after="120" w:afterAutospacing="0"/>
        <w:textAlignment w:val="baseline"/>
        <w:rPr>
          <w:rStyle w:val="normaltextrun"/>
          <w:rFonts w:ascii="Arial" w:eastAsiaTheme="majorEastAsia" w:hAnsi="Arial" w:cs="Arial"/>
          <w:b/>
          <w:bCs/>
          <w:color w:val="000000" w:themeColor="text1"/>
          <w:lang w:val="es-ES"/>
        </w:rPr>
      </w:pPr>
    </w:p>
    <w:p w14:paraId="5043C1E3" w14:textId="0ADAEB12" w:rsidR="009E07E4" w:rsidRPr="00C65D49" w:rsidRDefault="00C65D49" w:rsidP="009E07E4">
      <w:pPr>
        <w:pStyle w:val="paragraph"/>
        <w:spacing w:before="0" w:beforeAutospacing="0" w:after="120" w:afterAutospacing="0"/>
        <w:textAlignment w:val="baseline"/>
        <w:rPr>
          <w:rStyle w:val="normaltextrun"/>
          <w:rFonts w:ascii="Arial" w:hAnsi="Arial" w:cs="Arial"/>
          <w:lang w:val="es-ES"/>
        </w:rPr>
      </w:pPr>
      <w:r w:rsidRPr="00C65D49">
        <w:rPr>
          <w:rStyle w:val="eop"/>
          <w:rFonts w:ascii="Arial" w:eastAsiaTheme="majorEastAsia" w:hAnsi="Arial" w:cs="Arial"/>
          <w:b/>
          <w:bCs/>
          <w:color w:val="000000" w:themeColor="text1"/>
          <w:lang w:val="es-ES"/>
        </w:rPr>
        <w:t>¿Cómo se determina la admisión directa de un estudiante a un colegio comunitario? ¿Qué pasa si un estudiante quiere asistir a un colegio comunitario diferente?</w:t>
      </w:r>
    </w:p>
    <w:p w14:paraId="21D5CAAF" w14:textId="4E945DC0" w:rsidR="009E07E4" w:rsidRPr="00A74AA8" w:rsidRDefault="00A74AA8" w:rsidP="009E07E4">
      <w:pPr>
        <w:pStyle w:val="paragraph"/>
        <w:numPr>
          <w:ilvl w:val="0"/>
          <w:numId w:val="2"/>
        </w:numPr>
        <w:spacing w:before="0" w:beforeAutospacing="0" w:after="120" w:afterAutospacing="0"/>
        <w:ind w:left="360"/>
        <w:textAlignment w:val="baseline"/>
        <w:rPr>
          <w:rFonts w:ascii="Arial" w:eastAsiaTheme="majorEastAsia" w:hAnsi="Arial" w:cs="Arial"/>
          <w:b/>
          <w:color w:val="000000"/>
          <w:kern w:val="2"/>
          <w:lang w:val="es-ES"/>
          <w14:ligatures w14:val="standardContextual"/>
        </w:rPr>
      </w:pPr>
      <w:r w:rsidRPr="00A74AA8">
        <w:rPr>
          <w:rStyle w:val="eop"/>
          <w:rFonts w:ascii="Arial" w:eastAsiaTheme="majorEastAsia" w:hAnsi="Arial" w:cs="Arial"/>
          <w:color w:val="000000" w:themeColor="text1"/>
          <w:lang w:val="es-ES"/>
        </w:rPr>
        <w:t>La admisión directa ofrecida a un estudiante en un colegio comunitario de Carolina del Norte se determina según el distrito escolar o la agencia educativa local (LEA) donde asiste. Para los distritos escolares que limitan con dos colegios comunitarios, los estudiantes serán admitidos directamente en el colegio comunitario que inscriba a más del 60% de la población del condado.</w:t>
      </w:r>
    </w:p>
    <w:p w14:paraId="589E3FDE" w14:textId="5C68FF5D" w:rsidR="009E07E4" w:rsidRPr="00F40F33" w:rsidRDefault="00F40F33" w:rsidP="009E07E4">
      <w:pPr>
        <w:pStyle w:val="paragraph"/>
        <w:numPr>
          <w:ilvl w:val="0"/>
          <w:numId w:val="2"/>
        </w:numPr>
        <w:spacing w:before="0" w:beforeAutospacing="0" w:after="120" w:afterAutospacing="0"/>
        <w:ind w:left="360"/>
        <w:textAlignment w:val="baseline"/>
        <w:rPr>
          <w:rFonts w:ascii="Arial" w:eastAsiaTheme="majorEastAsia" w:hAnsi="Arial" w:cs="Arial"/>
          <w:b/>
          <w:color w:val="000000"/>
          <w:kern w:val="2"/>
          <w:lang w:val="es-ES"/>
          <w14:ligatures w14:val="standardContextual"/>
        </w:rPr>
      </w:pPr>
      <w:r w:rsidRPr="00F40F33">
        <w:rPr>
          <w:rStyle w:val="eop"/>
          <w:rFonts w:ascii="Arial" w:eastAsiaTheme="majorEastAsia" w:hAnsi="Arial" w:cs="Arial"/>
          <w:color w:val="000000" w:themeColor="text1"/>
          <w:lang w:val="es-ES"/>
        </w:rPr>
        <w:t>El portal de solicitud no tendrá la capacidad de admitir a un estudiante en más de un colegio comunitario de Carolina del Norte, aunque todos los colegios comunitarios del estado estén participando.</w:t>
      </w:r>
    </w:p>
    <w:p w14:paraId="68D6C548" w14:textId="13B0D70E" w:rsidR="00C57FC7" w:rsidRPr="009226F0" w:rsidRDefault="009226F0" w:rsidP="009E07E4">
      <w:pPr>
        <w:pStyle w:val="paragraph"/>
        <w:numPr>
          <w:ilvl w:val="1"/>
          <w:numId w:val="2"/>
        </w:numPr>
        <w:spacing w:before="0" w:beforeAutospacing="0" w:after="120" w:afterAutospacing="0"/>
        <w:ind w:left="720"/>
        <w:textAlignment w:val="baseline"/>
        <w:rPr>
          <w:rStyle w:val="eop"/>
          <w:rFonts w:ascii="Arial" w:eastAsiaTheme="majorEastAsia" w:hAnsi="Arial" w:cs="Arial"/>
          <w:b/>
          <w:color w:val="000000"/>
          <w:kern w:val="2"/>
          <w:lang w:val="es-ES"/>
          <w14:ligatures w14:val="standardContextual"/>
        </w:rPr>
      </w:pPr>
      <w:r w:rsidRPr="009226F0">
        <w:rPr>
          <w:rStyle w:val="eop"/>
          <w:rFonts w:ascii="Arial" w:eastAsiaTheme="majorEastAsia" w:hAnsi="Arial" w:cs="Arial"/>
          <w:color w:val="000000" w:themeColor="text1"/>
          <w:lang w:val="es-ES"/>
        </w:rPr>
        <w:t xml:space="preserve">Se </w:t>
      </w:r>
      <w:r w:rsidR="00FA06D1">
        <w:rPr>
          <w:rStyle w:val="eop"/>
          <w:rFonts w:ascii="Arial" w:eastAsiaTheme="majorEastAsia" w:hAnsi="Arial" w:cs="Arial"/>
          <w:color w:val="000000" w:themeColor="text1"/>
          <w:lang w:val="es-ES"/>
        </w:rPr>
        <w:t xml:space="preserve">recomienda </w:t>
      </w:r>
      <w:r w:rsidRPr="009226F0">
        <w:rPr>
          <w:rStyle w:val="eop"/>
          <w:rFonts w:ascii="Arial" w:eastAsiaTheme="majorEastAsia" w:hAnsi="Arial" w:cs="Arial"/>
          <w:color w:val="000000" w:themeColor="text1"/>
          <w:lang w:val="es-ES"/>
        </w:rPr>
        <w:t>a los estudiantes a postularse a todos los colegios comunitarios de</w:t>
      </w:r>
      <w:r w:rsidR="00FA06D1">
        <w:rPr>
          <w:rStyle w:val="eop"/>
          <w:rFonts w:ascii="Arial" w:eastAsiaTheme="majorEastAsia" w:hAnsi="Arial" w:cs="Arial"/>
          <w:color w:val="000000" w:themeColor="text1"/>
          <w:lang w:val="es-ES"/>
        </w:rPr>
        <w:t xml:space="preserve"> NC</w:t>
      </w:r>
      <w:r w:rsidRPr="009226F0">
        <w:rPr>
          <w:rStyle w:val="eop"/>
          <w:rFonts w:ascii="Arial" w:eastAsiaTheme="majorEastAsia" w:hAnsi="Arial" w:cs="Arial"/>
          <w:color w:val="000000" w:themeColor="text1"/>
          <w:lang w:val="es-ES"/>
        </w:rPr>
        <w:t xml:space="preserve"> que les interesen. Las solicitudes a los colegios comunitarios de Carolina del Norte siempre son gratuitas, y los estudiantes son admitidos automáticamente a través del proceso de solicitud tradicional.</w:t>
      </w:r>
    </w:p>
    <w:p w14:paraId="5A0B8D20" w14:textId="77777777" w:rsidR="009E07E4" w:rsidRPr="009226F0" w:rsidRDefault="009E07E4" w:rsidP="006C337C">
      <w:pPr>
        <w:pStyle w:val="paragraph"/>
        <w:spacing w:before="0" w:beforeAutospacing="0" w:after="120" w:afterAutospacing="0"/>
        <w:textAlignment w:val="baseline"/>
        <w:rPr>
          <w:rStyle w:val="normaltextrun"/>
          <w:rFonts w:ascii="Arial" w:eastAsiaTheme="majorEastAsia" w:hAnsi="Arial" w:cs="Arial"/>
          <w:b/>
          <w:bCs/>
          <w:color w:val="000000" w:themeColor="text1"/>
          <w:lang w:val="es-ES"/>
        </w:rPr>
      </w:pPr>
    </w:p>
    <w:p w14:paraId="06DFD74B" w14:textId="3DC39960" w:rsidR="00F56556" w:rsidRPr="00341120" w:rsidRDefault="00341120" w:rsidP="006C337C">
      <w:pPr>
        <w:pStyle w:val="paragraph"/>
        <w:spacing w:before="0" w:beforeAutospacing="0" w:after="120" w:afterAutospacing="0"/>
        <w:textAlignment w:val="baseline"/>
        <w:rPr>
          <w:rStyle w:val="eop"/>
          <w:rFonts w:ascii="Arial" w:hAnsi="Arial" w:cs="Arial"/>
          <w:lang w:val="es-ES"/>
        </w:rPr>
      </w:pPr>
      <w:r w:rsidRPr="00341120">
        <w:rPr>
          <w:rStyle w:val="normaltextrun"/>
          <w:rFonts w:ascii="Arial" w:eastAsiaTheme="majorEastAsia" w:hAnsi="Arial" w:cs="Arial"/>
          <w:b/>
          <w:bCs/>
          <w:color w:val="000000" w:themeColor="text1"/>
          <w:lang w:val="es-ES"/>
        </w:rPr>
        <w:t>¿Cómo aceptan los estudiantes su admisión?</w:t>
      </w:r>
      <w:r w:rsidR="0033538C" w:rsidRPr="00341120">
        <w:rPr>
          <w:rStyle w:val="normaltextrun"/>
          <w:rFonts w:ascii="Arial" w:eastAsiaTheme="majorEastAsia" w:hAnsi="Arial" w:cs="Arial"/>
          <w:b/>
          <w:bCs/>
          <w:color w:val="000000" w:themeColor="text1"/>
          <w:lang w:val="es-ES"/>
        </w:rPr>
        <w:t>  </w:t>
      </w:r>
      <w:r w:rsidR="0033538C" w:rsidRPr="00341120">
        <w:rPr>
          <w:rStyle w:val="eop"/>
          <w:rFonts w:ascii="Arial" w:eastAsiaTheme="majorEastAsia" w:hAnsi="Arial" w:cs="Arial"/>
          <w:color w:val="000000" w:themeColor="text1"/>
          <w:lang w:val="es-ES"/>
        </w:rPr>
        <w:t> </w:t>
      </w:r>
    </w:p>
    <w:p w14:paraId="4BFA8C55" w14:textId="6B7EC90E" w:rsidR="00E6781E" w:rsidRPr="006C337C" w:rsidRDefault="00293922" w:rsidP="657A4684">
      <w:pPr>
        <w:pStyle w:val="ListParagraph"/>
        <w:numPr>
          <w:ilvl w:val="0"/>
          <w:numId w:val="26"/>
        </w:numPr>
        <w:spacing w:before="0" w:after="120" w:line="240" w:lineRule="auto"/>
        <w:ind w:left="360"/>
        <w:rPr>
          <w:rFonts w:ascii="Arial" w:hAnsi="Arial" w:cs="Arial"/>
          <w:lang w:val="es-ES"/>
        </w:rPr>
      </w:pPr>
      <w:r w:rsidRPr="657A4684">
        <w:rPr>
          <w:rFonts w:ascii="Arial" w:hAnsi="Arial" w:cs="Arial"/>
          <w:lang w:val="es-ES"/>
        </w:rPr>
        <w:t xml:space="preserve">Los estudiantes que califiquen para el programa NC College Connect recibirán una carta oficial por correo al comienzo de su último año de secundaria, invitándolos a participar en el programa. Esta carta incluirá un código QR que los dirigirá a más información en </w:t>
      </w:r>
      <w:hyperlink r:id="rId39">
        <w:r w:rsidRPr="657A4684">
          <w:rPr>
            <w:rStyle w:val="Hyperlink"/>
            <w:rFonts w:ascii="Arial" w:hAnsi="Arial" w:cs="Arial"/>
            <w:lang w:val="es-ES"/>
          </w:rPr>
          <w:t>NCCollegeConnect.org</w:t>
        </w:r>
      </w:hyperlink>
      <w:r w:rsidRPr="657A4684">
        <w:rPr>
          <w:rFonts w:ascii="Arial" w:hAnsi="Arial" w:cs="Arial"/>
          <w:lang w:val="es-ES"/>
        </w:rPr>
        <w:t>.</w:t>
      </w:r>
    </w:p>
    <w:p w14:paraId="170D83C0" w14:textId="27BE11A2" w:rsidR="00E6781E" w:rsidRPr="006C337C" w:rsidRDefault="3485E3A7" w:rsidP="657A4684">
      <w:pPr>
        <w:pStyle w:val="ListParagraph"/>
        <w:numPr>
          <w:ilvl w:val="0"/>
          <w:numId w:val="26"/>
        </w:numPr>
        <w:spacing w:before="0" w:after="120" w:line="240" w:lineRule="auto"/>
        <w:ind w:left="360"/>
        <w:rPr>
          <w:rFonts w:ascii="Arial" w:hAnsi="Arial" w:cs="Arial"/>
          <w:lang w:val="es-ES"/>
        </w:rPr>
      </w:pPr>
      <w:r w:rsidRPr="657A4684">
        <w:rPr>
          <w:rFonts w:ascii="Arial" w:hAnsi="Arial" w:cs="Arial"/>
          <w:lang w:val="es-ES"/>
        </w:rPr>
        <w:t>A continuación, los estudiantes deben</w:t>
      </w:r>
    </w:p>
    <w:p w14:paraId="7DCBC945" w14:textId="77777777" w:rsidR="00050564" w:rsidRDefault="006B6986" w:rsidP="00050564">
      <w:pPr>
        <w:pStyle w:val="ListParagraph"/>
        <w:numPr>
          <w:ilvl w:val="1"/>
          <w:numId w:val="25"/>
        </w:numPr>
        <w:spacing w:before="0" w:after="120" w:line="240" w:lineRule="auto"/>
        <w:ind w:left="720"/>
        <w:contextualSpacing w:val="0"/>
        <w:rPr>
          <w:rFonts w:ascii="Arial" w:hAnsi="Arial" w:cs="Arial"/>
          <w:lang w:val="es-ES"/>
        </w:rPr>
      </w:pPr>
      <w:r w:rsidRPr="006B6986">
        <w:rPr>
          <w:rFonts w:ascii="Arial" w:hAnsi="Arial" w:cs="Arial"/>
          <w:lang w:val="es-ES"/>
        </w:rPr>
        <w:t xml:space="preserve">Escanear el código QR en su carta y visitar </w:t>
      </w:r>
      <w:hyperlink r:id="rId40" w:history="1">
        <w:r w:rsidRPr="006B6986">
          <w:rPr>
            <w:rStyle w:val="Hyperlink"/>
            <w:rFonts w:ascii="Arial" w:hAnsi="Arial" w:cs="Arial"/>
            <w:lang w:val="es-ES"/>
          </w:rPr>
          <w:t>NCCollegeConnect.org</w:t>
        </w:r>
      </w:hyperlink>
      <w:r w:rsidRPr="006B6986">
        <w:rPr>
          <w:rFonts w:ascii="Arial" w:hAnsi="Arial" w:cs="Arial"/>
          <w:lang w:val="es-ES"/>
        </w:rPr>
        <w:t xml:space="preserve"> para obtener más información sobre el programa.</w:t>
      </w:r>
    </w:p>
    <w:p w14:paraId="32D28DB2" w14:textId="77777777" w:rsidR="003B4997" w:rsidRDefault="00050564" w:rsidP="003B4997">
      <w:pPr>
        <w:pStyle w:val="ListParagraph"/>
        <w:numPr>
          <w:ilvl w:val="1"/>
          <w:numId w:val="25"/>
        </w:numPr>
        <w:spacing w:before="0" w:after="120" w:line="240" w:lineRule="auto"/>
        <w:ind w:left="720"/>
        <w:contextualSpacing w:val="0"/>
        <w:rPr>
          <w:rFonts w:ascii="Arial" w:hAnsi="Arial" w:cs="Arial"/>
          <w:lang w:val="es-ES"/>
        </w:rPr>
      </w:pPr>
      <w:r w:rsidRPr="00050564">
        <w:rPr>
          <w:rFonts w:ascii="Arial" w:hAnsi="Arial" w:cs="Arial"/>
          <w:lang w:val="es-ES"/>
        </w:rPr>
        <w:t>Iniciar sesión en el portal de NC College Connect usando sus credenciales existentes de CFNC.org o crear una nueva cuenta en CFNC.</w:t>
      </w:r>
    </w:p>
    <w:p w14:paraId="22BBB774" w14:textId="77777777" w:rsidR="008309B4" w:rsidRDefault="003B4997" w:rsidP="008309B4">
      <w:pPr>
        <w:pStyle w:val="ListParagraph"/>
        <w:numPr>
          <w:ilvl w:val="1"/>
          <w:numId w:val="25"/>
        </w:numPr>
        <w:spacing w:before="0" w:after="120" w:line="240" w:lineRule="auto"/>
        <w:ind w:left="720"/>
        <w:contextualSpacing w:val="0"/>
        <w:rPr>
          <w:rFonts w:ascii="Arial" w:hAnsi="Arial" w:cs="Arial"/>
          <w:lang w:val="es-ES"/>
        </w:rPr>
      </w:pPr>
      <w:r w:rsidRPr="003B4997">
        <w:rPr>
          <w:rFonts w:ascii="Arial" w:hAnsi="Arial" w:cs="Arial"/>
          <w:lang w:val="es-ES"/>
        </w:rPr>
        <w:t>Ver una lista completa de las universidades y colegios donde han sido admitidos</w:t>
      </w:r>
      <w:r w:rsidR="00E6781E" w:rsidRPr="003B4997">
        <w:rPr>
          <w:rFonts w:ascii="Arial" w:hAnsi="Arial" w:cs="Arial"/>
          <w:lang w:val="es-ES"/>
        </w:rPr>
        <w:t>, inclu</w:t>
      </w:r>
      <w:r>
        <w:rPr>
          <w:rFonts w:ascii="Arial" w:hAnsi="Arial" w:cs="Arial"/>
          <w:lang w:val="es-ES"/>
        </w:rPr>
        <w:t>yend</w:t>
      </w:r>
      <w:r w:rsidR="00963196">
        <w:rPr>
          <w:rFonts w:ascii="Arial" w:hAnsi="Arial" w:cs="Arial"/>
          <w:lang w:val="es-ES"/>
        </w:rPr>
        <w:t>o u</w:t>
      </w:r>
      <w:r w:rsidR="004036AD" w:rsidRPr="004036AD">
        <w:rPr>
          <w:rFonts w:ascii="Arial" w:hAnsi="Arial" w:cs="Arial"/>
          <w:lang w:val="es-ES"/>
        </w:rPr>
        <w:t>n conjunto de cartas de admisión personalizadas</w:t>
      </w:r>
      <w:r w:rsidR="004036AD">
        <w:rPr>
          <w:rFonts w:ascii="Arial" w:hAnsi="Arial" w:cs="Arial"/>
          <w:lang w:val="es-ES"/>
        </w:rPr>
        <w:t>.</w:t>
      </w:r>
    </w:p>
    <w:p w14:paraId="36E947EE" w14:textId="10F7B193" w:rsidR="00E6781E" w:rsidRPr="00B47A85" w:rsidRDefault="008309B4" w:rsidP="7ECC6B6F">
      <w:pPr>
        <w:pStyle w:val="ListParagraph"/>
        <w:numPr>
          <w:ilvl w:val="1"/>
          <w:numId w:val="25"/>
        </w:numPr>
        <w:spacing w:before="0" w:after="120" w:line="240" w:lineRule="auto"/>
        <w:ind w:left="720"/>
        <w:rPr>
          <w:rFonts w:ascii="Arial" w:hAnsi="Arial" w:cs="Arial"/>
          <w:lang w:val="es-ES"/>
        </w:rPr>
      </w:pPr>
      <w:r w:rsidRPr="7ECC6B6F">
        <w:rPr>
          <w:rFonts w:ascii="Arial" w:hAnsi="Arial" w:cs="Arial"/>
          <w:lang w:val="es-ES"/>
        </w:rPr>
        <w:t>Completar un formulario de NC College Connect, que incluye información de contacto y datos demográficos, para aceptar la admisión en la</w:t>
      </w:r>
      <w:r w:rsidR="01636A2E" w:rsidRPr="7ECC6B6F">
        <w:rPr>
          <w:rFonts w:ascii="Arial" w:hAnsi="Arial" w:cs="Arial"/>
          <w:lang w:val="es-ES"/>
        </w:rPr>
        <w:t>(</w:t>
      </w:r>
      <w:r w:rsidRPr="7ECC6B6F">
        <w:rPr>
          <w:rFonts w:ascii="Arial" w:hAnsi="Arial" w:cs="Arial"/>
          <w:lang w:val="es-ES"/>
        </w:rPr>
        <w:t>s</w:t>
      </w:r>
      <w:r w:rsidR="6E85AD45" w:rsidRPr="7ECC6B6F">
        <w:rPr>
          <w:rFonts w:ascii="Arial" w:hAnsi="Arial" w:cs="Arial"/>
          <w:lang w:val="es-ES"/>
        </w:rPr>
        <w:t>)</w:t>
      </w:r>
      <w:r w:rsidRPr="7ECC6B6F">
        <w:rPr>
          <w:rFonts w:ascii="Arial" w:hAnsi="Arial" w:cs="Arial"/>
          <w:lang w:val="es-ES"/>
        </w:rPr>
        <w:t xml:space="preserve"> </w:t>
      </w:r>
      <w:r w:rsidR="65279E91" w:rsidRPr="7ECC6B6F">
        <w:rPr>
          <w:rFonts w:ascii="Arial" w:hAnsi="Arial" w:cs="Arial"/>
          <w:lang w:val="es-ES"/>
        </w:rPr>
        <w:t>institución</w:t>
      </w:r>
      <w:r w:rsidR="51C0FBA0" w:rsidRPr="7ECC6B6F">
        <w:rPr>
          <w:rFonts w:ascii="Arial" w:hAnsi="Arial" w:cs="Arial"/>
          <w:lang w:val="es-ES"/>
        </w:rPr>
        <w:t>(</w:t>
      </w:r>
      <w:r w:rsidRPr="7ECC6B6F">
        <w:rPr>
          <w:rFonts w:ascii="Arial" w:hAnsi="Arial" w:cs="Arial"/>
          <w:lang w:val="es-ES"/>
        </w:rPr>
        <w:t>es</w:t>
      </w:r>
      <w:r w:rsidR="68BF157C" w:rsidRPr="7ECC6B6F">
        <w:rPr>
          <w:rFonts w:ascii="Arial" w:hAnsi="Arial" w:cs="Arial"/>
          <w:lang w:val="es-ES"/>
        </w:rPr>
        <w:t>)</w:t>
      </w:r>
      <w:r w:rsidRPr="7ECC6B6F">
        <w:rPr>
          <w:rFonts w:ascii="Arial" w:hAnsi="Arial" w:cs="Arial"/>
          <w:lang w:val="es-ES"/>
        </w:rPr>
        <w:t xml:space="preserve"> de NC College Connect de su elección.</w:t>
      </w:r>
    </w:p>
    <w:p w14:paraId="52B723F5" w14:textId="70427570" w:rsidR="00B47A85" w:rsidRPr="00B47A85" w:rsidRDefault="00B47A85" w:rsidP="006D7E71">
      <w:pPr>
        <w:pStyle w:val="ListParagraph"/>
        <w:numPr>
          <w:ilvl w:val="1"/>
          <w:numId w:val="25"/>
        </w:numPr>
        <w:spacing w:before="0" w:after="120" w:line="240" w:lineRule="auto"/>
        <w:textAlignment w:val="baseline"/>
        <w:rPr>
          <w:rFonts w:ascii="Arial" w:eastAsia="Arial" w:hAnsi="Arial" w:cs="Arial"/>
          <w:color w:val="000000" w:themeColor="text1"/>
          <w:lang w:val="es-ES"/>
        </w:rPr>
      </w:pPr>
      <w:r w:rsidRPr="00B47A85">
        <w:rPr>
          <w:rFonts w:ascii="Arial" w:eastAsia="Arial" w:hAnsi="Arial" w:cs="Arial"/>
          <w:color w:val="000000" w:themeColor="text1"/>
          <w:lang w:val="es-ES"/>
        </w:rPr>
        <w:t xml:space="preserve">Los estudiantes deberán enviar un formulario de NC College Connect por </w:t>
      </w:r>
      <w:r w:rsidRPr="00B47A85">
        <w:rPr>
          <w:rFonts w:ascii="Arial" w:eastAsia="Arial" w:hAnsi="Arial" w:cs="Arial"/>
          <w:b/>
          <w:bCs/>
          <w:color w:val="000000" w:themeColor="text1"/>
          <w:lang w:val="es-ES"/>
        </w:rPr>
        <w:t>cada</w:t>
      </w:r>
      <w:r w:rsidRPr="00B47A85">
        <w:rPr>
          <w:rFonts w:ascii="Arial" w:eastAsia="Arial" w:hAnsi="Arial" w:cs="Arial"/>
          <w:color w:val="000000" w:themeColor="text1"/>
          <w:lang w:val="es-ES"/>
        </w:rPr>
        <w:t xml:space="preserve"> institución en la que deseen reclamar su lugar.</w:t>
      </w:r>
    </w:p>
    <w:p w14:paraId="366502A5" w14:textId="3B7B8B3F" w:rsidR="00B47A85" w:rsidRPr="006D7E71" w:rsidRDefault="00B47A85" w:rsidP="006D7E71">
      <w:pPr>
        <w:pStyle w:val="ListParagraph"/>
        <w:numPr>
          <w:ilvl w:val="1"/>
          <w:numId w:val="25"/>
        </w:numPr>
        <w:spacing w:before="0" w:after="120" w:line="240" w:lineRule="auto"/>
        <w:textAlignment w:val="baseline"/>
        <w:rPr>
          <w:rFonts w:ascii="Arial" w:eastAsia="Arial" w:hAnsi="Arial" w:cs="Arial"/>
          <w:color w:val="000000" w:themeColor="text1"/>
          <w:lang w:val="es-ES"/>
        </w:rPr>
      </w:pPr>
      <w:r w:rsidRPr="00B47A85">
        <w:rPr>
          <w:rFonts w:ascii="Arial" w:eastAsia="Arial" w:hAnsi="Arial" w:cs="Arial"/>
          <w:color w:val="000000" w:themeColor="text1"/>
          <w:lang w:val="es-ES"/>
        </w:rPr>
        <w:t xml:space="preserve">Completar un formulario de NC College Connect </w:t>
      </w:r>
      <w:r w:rsidRPr="00ED1F2B">
        <w:rPr>
          <w:rFonts w:ascii="Arial" w:eastAsia="Arial" w:hAnsi="Arial" w:cs="Arial"/>
          <w:b/>
          <w:bCs/>
          <w:color w:val="000000" w:themeColor="text1"/>
          <w:lang w:val="es-ES"/>
        </w:rPr>
        <w:t>no</w:t>
      </w:r>
      <w:r w:rsidRPr="00B47A85">
        <w:rPr>
          <w:rFonts w:ascii="Arial" w:eastAsia="Arial" w:hAnsi="Arial" w:cs="Arial"/>
          <w:color w:val="000000" w:themeColor="text1"/>
          <w:lang w:val="es-ES"/>
        </w:rPr>
        <w:t xml:space="preserve"> matricula automáticamente al estudiante; simplemente indica a la institución que el estudiante está interesado en aceptar su oferta de admisión. Por cada institución donde el estudiante complete un formulario</w:t>
      </w:r>
      <w:r w:rsidR="006D7E71" w:rsidRPr="006D7E71">
        <w:rPr>
          <w:lang w:val="es-ES"/>
        </w:rPr>
        <w:t xml:space="preserve"> </w:t>
      </w:r>
      <w:r w:rsidR="006D7E71" w:rsidRPr="006D7E71">
        <w:rPr>
          <w:rFonts w:ascii="Arial" w:eastAsia="Arial" w:hAnsi="Arial" w:cs="Arial"/>
          <w:color w:val="000000" w:themeColor="text1"/>
          <w:lang w:val="es-ES"/>
        </w:rPr>
        <w:t>NC College Connect</w:t>
      </w:r>
      <w:r w:rsidRPr="00B47A85">
        <w:rPr>
          <w:rFonts w:ascii="Arial" w:eastAsia="Arial" w:hAnsi="Arial" w:cs="Arial"/>
          <w:color w:val="000000" w:themeColor="text1"/>
          <w:lang w:val="es-ES"/>
        </w:rPr>
        <w:t xml:space="preserve">, </w:t>
      </w:r>
      <w:r w:rsidRPr="00B47A85">
        <w:rPr>
          <w:rFonts w:ascii="Arial" w:eastAsia="Arial" w:hAnsi="Arial" w:cs="Arial"/>
          <w:color w:val="000000" w:themeColor="text1"/>
          <w:lang w:val="es-ES"/>
        </w:rPr>
        <w:lastRenderedPageBreak/>
        <w:t xml:space="preserve">recibirá comunicaciones directas sobre los próximos pasos, como el proceso de matrícula y las oportunidades de ayuda financiera.  </w:t>
      </w:r>
    </w:p>
    <w:p w14:paraId="5BCF2254" w14:textId="49187924" w:rsidR="6AC377AC" w:rsidRPr="00B47A85" w:rsidRDefault="6AC377AC" w:rsidP="6AC377AC">
      <w:pPr>
        <w:pStyle w:val="ListParagraph"/>
        <w:spacing w:before="0" w:after="120" w:line="240" w:lineRule="auto"/>
        <w:ind w:left="1080"/>
        <w:rPr>
          <w:lang w:val="es-ES"/>
        </w:rPr>
      </w:pPr>
    </w:p>
    <w:p w14:paraId="20976722" w14:textId="0BF53D67" w:rsidR="00E36204" w:rsidRPr="00C6324B" w:rsidRDefault="00C6324B" w:rsidP="006C337C">
      <w:pPr>
        <w:pStyle w:val="paragraph"/>
        <w:spacing w:before="0" w:beforeAutospacing="0" w:after="120" w:afterAutospacing="0"/>
        <w:textAlignment w:val="baseline"/>
        <w:rPr>
          <w:rFonts w:ascii="Arial" w:hAnsi="Arial" w:cs="Arial"/>
          <w:b/>
          <w:bCs/>
          <w:lang w:val="es-ES"/>
        </w:rPr>
      </w:pPr>
      <w:r w:rsidRPr="00C6324B">
        <w:rPr>
          <w:rStyle w:val="eop"/>
          <w:rFonts w:ascii="Arial" w:eastAsiaTheme="majorEastAsia" w:hAnsi="Arial" w:cs="Arial"/>
          <w:b/>
          <w:bCs/>
          <w:color w:val="000000" w:themeColor="text1"/>
          <w:lang w:val="es-ES"/>
        </w:rPr>
        <w:t>¿Qué información necesitarán tener a mano los estudiantes para aceptar su admisión?</w:t>
      </w:r>
    </w:p>
    <w:p w14:paraId="51998663" w14:textId="68E91F18" w:rsidR="00035187" w:rsidRPr="00035187" w:rsidRDefault="00035187" w:rsidP="009E07E4">
      <w:pPr>
        <w:pStyle w:val="paragraph"/>
        <w:numPr>
          <w:ilvl w:val="0"/>
          <w:numId w:val="21"/>
        </w:numPr>
        <w:spacing w:before="0" w:beforeAutospacing="0" w:after="120" w:afterAutospacing="0"/>
        <w:ind w:left="360"/>
        <w:textAlignment w:val="baseline"/>
        <w:rPr>
          <w:rStyle w:val="eop"/>
          <w:rFonts w:ascii="Arial" w:hAnsi="Arial" w:cs="Arial"/>
          <w:kern w:val="2"/>
          <w:lang w:val="es-ES"/>
          <w14:ligatures w14:val="standardContextual"/>
        </w:rPr>
      </w:pPr>
      <w:r w:rsidRPr="00035187">
        <w:rPr>
          <w:rStyle w:val="eop"/>
          <w:rFonts w:ascii="Arial" w:hAnsi="Arial" w:cs="Arial"/>
          <w:kern w:val="2"/>
          <w:lang w:val="es-ES"/>
          <w14:ligatures w14:val="standardContextual"/>
        </w:rPr>
        <w:t>Se les pedirá a los estudiantes que proporcionen información básica como su nombre, fecha de nacimiento, dirección de correo electrónico personal, carrera de interés, período de inicio previsto (otoño de 2026 o primavera de 2027), así como responder algunas preguntas generales sobre seguridad en el campus y afiliación militar.</w:t>
      </w:r>
    </w:p>
    <w:p w14:paraId="453531DC" w14:textId="77777777" w:rsidR="009E07E4" w:rsidRPr="00035187" w:rsidRDefault="009E07E4" w:rsidP="009E07E4">
      <w:pPr>
        <w:pStyle w:val="paragraph"/>
        <w:spacing w:before="0" w:beforeAutospacing="0" w:after="120" w:afterAutospacing="0"/>
        <w:textAlignment w:val="baseline"/>
        <w:rPr>
          <w:rStyle w:val="normaltextrun"/>
          <w:rFonts w:ascii="Arial" w:eastAsiaTheme="majorEastAsia" w:hAnsi="Arial" w:cs="Arial"/>
          <w:b/>
          <w:bCs/>
          <w:color w:val="000000" w:themeColor="text1"/>
          <w:lang w:val="es-ES"/>
        </w:rPr>
      </w:pPr>
    </w:p>
    <w:p w14:paraId="4C53C83A" w14:textId="0FAADD77" w:rsidR="009E07E4" w:rsidRPr="00AD774C" w:rsidRDefault="00AD774C" w:rsidP="009E07E4">
      <w:pPr>
        <w:pStyle w:val="paragraph"/>
        <w:spacing w:before="0" w:beforeAutospacing="0" w:after="120" w:afterAutospacing="0"/>
        <w:textAlignment w:val="baseline"/>
        <w:rPr>
          <w:rFonts w:ascii="Arial" w:hAnsi="Arial" w:cs="Arial"/>
          <w:lang w:val="es-ES"/>
        </w:rPr>
      </w:pPr>
      <w:r w:rsidRPr="00AD774C">
        <w:rPr>
          <w:rStyle w:val="normaltextrun"/>
          <w:rFonts w:ascii="Arial" w:eastAsiaTheme="majorEastAsia" w:hAnsi="Arial" w:cs="Arial"/>
          <w:b/>
          <w:bCs/>
          <w:color w:val="000000" w:themeColor="text1"/>
          <w:lang w:val="es-ES"/>
        </w:rPr>
        <w:t>¿Los estudiantes deben aceptar la admisión en una sola institución o pueden aceptar múltiples lugares antes de comprometerse con una?</w:t>
      </w:r>
      <w:r w:rsidR="009E07E4" w:rsidRPr="00AD774C">
        <w:rPr>
          <w:rStyle w:val="eop"/>
          <w:rFonts w:ascii="Arial" w:eastAsiaTheme="majorEastAsia" w:hAnsi="Arial" w:cs="Arial"/>
          <w:color w:val="000000" w:themeColor="text1"/>
          <w:lang w:val="es-ES"/>
        </w:rPr>
        <w:t> </w:t>
      </w:r>
    </w:p>
    <w:p w14:paraId="7D457143" w14:textId="51C07C44" w:rsidR="009E07E4" w:rsidRPr="000A0C07" w:rsidRDefault="000A0C07" w:rsidP="009E07E4">
      <w:pPr>
        <w:pStyle w:val="paragraph"/>
        <w:numPr>
          <w:ilvl w:val="0"/>
          <w:numId w:val="21"/>
        </w:numPr>
        <w:spacing w:before="0" w:beforeAutospacing="0" w:after="120" w:afterAutospacing="0"/>
        <w:ind w:left="360"/>
        <w:textAlignment w:val="baseline"/>
        <w:rPr>
          <w:rFonts w:ascii="Arial" w:hAnsi="Arial" w:cs="Arial"/>
          <w:kern w:val="2"/>
          <w:lang w:val="es-ES"/>
          <w14:ligatures w14:val="standardContextual"/>
        </w:rPr>
      </w:pPr>
      <w:r w:rsidRPr="000A0C07">
        <w:rPr>
          <w:rStyle w:val="eop"/>
          <w:rFonts w:ascii="Arial" w:eastAsiaTheme="majorEastAsia" w:hAnsi="Arial" w:cs="Arial"/>
          <w:color w:val="000000" w:themeColor="text1"/>
          <w:lang w:val="es-ES"/>
        </w:rPr>
        <w:t>Los estudiantes pueden aceptar la admisión en el portal de NC College Connect para cada universidad o colegio participante que les interese.</w:t>
      </w:r>
    </w:p>
    <w:p w14:paraId="06787C28" w14:textId="0A927E85" w:rsidR="009E07E4" w:rsidRPr="005460A1" w:rsidRDefault="00837764" w:rsidP="67969617">
      <w:pPr>
        <w:pStyle w:val="paragraph"/>
        <w:numPr>
          <w:ilvl w:val="0"/>
          <w:numId w:val="21"/>
        </w:numPr>
        <w:spacing w:before="0" w:beforeAutospacing="0" w:after="120" w:afterAutospacing="0"/>
        <w:ind w:left="360"/>
        <w:textAlignment w:val="baseline"/>
        <w:rPr>
          <w:rFonts w:ascii="Arial" w:hAnsi="Arial" w:cs="Arial"/>
          <w:kern w:val="2"/>
          <w:lang w:val="es-ES"/>
          <w14:ligatures w14:val="standardContextual"/>
        </w:rPr>
      </w:pPr>
      <w:r>
        <w:rPr>
          <w:rStyle w:val="eop"/>
          <w:rFonts w:ascii="Arial" w:eastAsiaTheme="majorEastAsia" w:hAnsi="Arial" w:cs="Arial"/>
          <w:color w:val="000000" w:themeColor="text1"/>
          <w:lang w:val="es-ES"/>
        </w:rPr>
        <w:t>Los estudiantes p</w:t>
      </w:r>
      <w:r w:rsidR="005460A1" w:rsidRPr="005460A1">
        <w:rPr>
          <w:rStyle w:val="eop"/>
          <w:rFonts w:ascii="Arial" w:eastAsiaTheme="majorEastAsia" w:hAnsi="Arial" w:cs="Arial"/>
          <w:color w:val="000000" w:themeColor="text1"/>
          <w:lang w:val="es-ES"/>
        </w:rPr>
        <w:t>ueden aceptar la admisión en tantas instituciones como deseen, al igual que cualquier otro estudiante que aplica por el método tradicional y es aceptado en varias instituciones.</w:t>
      </w:r>
    </w:p>
    <w:p w14:paraId="472143F3" w14:textId="7E0CB681" w:rsidR="00837764" w:rsidRPr="00837764" w:rsidRDefault="00837764" w:rsidP="5040B59D">
      <w:pPr>
        <w:pStyle w:val="paragraph"/>
        <w:numPr>
          <w:ilvl w:val="1"/>
          <w:numId w:val="21"/>
        </w:numPr>
        <w:spacing w:before="0" w:beforeAutospacing="0" w:after="120" w:afterAutospacing="0"/>
        <w:ind w:left="720"/>
        <w:textAlignment w:val="baseline"/>
        <w:rPr>
          <w:rFonts w:ascii="Arial" w:hAnsi="Arial" w:cs="Arial"/>
          <w:kern w:val="2"/>
          <w:lang w:val="es-ES"/>
          <w14:ligatures w14:val="standardContextual"/>
        </w:rPr>
      </w:pPr>
      <w:r w:rsidRPr="00837764">
        <w:rPr>
          <w:rFonts w:ascii="Arial" w:hAnsi="Arial" w:cs="Arial"/>
          <w:kern w:val="2"/>
          <w:lang w:val="es-ES"/>
          <w14:ligatures w14:val="standardContextual"/>
        </w:rPr>
        <w:t>Este paso no garantiza la matrícula: los estudiantes están completando el primer paso del proceso e informando a las universidades que están interesados en asistir. El beneficio de reclamar su lugar a través de NC College Connect es que el proceso es mucho más corto y se evita la espera asociada con aplicar y luego esperar la admisión.</w:t>
      </w:r>
    </w:p>
    <w:p w14:paraId="7323D397" w14:textId="77777777" w:rsidR="009E07E4" w:rsidRPr="00837764" w:rsidRDefault="009E07E4" w:rsidP="009E07E4">
      <w:pPr>
        <w:pStyle w:val="paragraph"/>
        <w:spacing w:before="0" w:beforeAutospacing="0" w:after="120" w:afterAutospacing="0"/>
        <w:textAlignment w:val="baseline"/>
        <w:rPr>
          <w:rStyle w:val="normaltextrun"/>
          <w:rFonts w:ascii="Arial" w:eastAsiaTheme="majorEastAsia" w:hAnsi="Arial" w:cs="Arial"/>
          <w:b/>
          <w:bCs/>
          <w:color w:val="000000" w:themeColor="text1"/>
          <w:lang w:val="es-ES"/>
        </w:rPr>
      </w:pPr>
    </w:p>
    <w:p w14:paraId="06EF6AE9" w14:textId="63401EF1" w:rsidR="009E07E4" w:rsidRPr="00ED01AF" w:rsidRDefault="00ED01AF" w:rsidP="7ECC6B6F">
      <w:pPr>
        <w:pStyle w:val="paragraph"/>
        <w:spacing w:before="0" w:beforeAutospacing="0" w:after="120" w:afterAutospacing="0"/>
        <w:textAlignment w:val="baseline"/>
        <w:rPr>
          <w:rStyle w:val="normaltextrun"/>
          <w:rFonts w:ascii="Arial" w:hAnsi="Arial" w:cs="Arial"/>
          <w:lang w:val="es-ES"/>
        </w:rPr>
      </w:pPr>
      <w:r w:rsidRPr="7ECC6B6F">
        <w:rPr>
          <w:rStyle w:val="normaltextrun"/>
          <w:rFonts w:ascii="Arial" w:eastAsiaTheme="majorEastAsia" w:hAnsi="Arial" w:cs="Arial"/>
          <w:b/>
          <w:bCs/>
          <w:color w:val="000000" w:themeColor="text1"/>
          <w:lang w:val="es-ES"/>
        </w:rPr>
        <w:t>¿Cuál es la fecha límite para que los estudiantes acepten su admisión en la</w:t>
      </w:r>
      <w:r w:rsidR="70905B1C" w:rsidRPr="7ECC6B6F">
        <w:rPr>
          <w:rStyle w:val="normaltextrun"/>
          <w:rFonts w:ascii="Arial" w:eastAsiaTheme="majorEastAsia" w:hAnsi="Arial" w:cs="Arial"/>
          <w:b/>
          <w:bCs/>
          <w:color w:val="000000" w:themeColor="text1"/>
          <w:lang w:val="es-ES"/>
        </w:rPr>
        <w:t>(</w:t>
      </w:r>
      <w:r w:rsidRPr="7ECC6B6F">
        <w:rPr>
          <w:rStyle w:val="normaltextrun"/>
          <w:rFonts w:ascii="Arial" w:eastAsiaTheme="majorEastAsia" w:hAnsi="Arial" w:cs="Arial"/>
          <w:b/>
          <w:bCs/>
          <w:color w:val="000000" w:themeColor="text1"/>
          <w:lang w:val="es-ES"/>
        </w:rPr>
        <w:t>s</w:t>
      </w:r>
      <w:r w:rsidR="56B27F22" w:rsidRPr="7ECC6B6F">
        <w:rPr>
          <w:rStyle w:val="normaltextrun"/>
          <w:rFonts w:ascii="Arial" w:eastAsiaTheme="majorEastAsia" w:hAnsi="Arial" w:cs="Arial"/>
          <w:b/>
          <w:bCs/>
          <w:color w:val="000000" w:themeColor="text1"/>
          <w:lang w:val="es-ES"/>
        </w:rPr>
        <w:t>)</w:t>
      </w:r>
      <w:r w:rsidRPr="7ECC6B6F">
        <w:rPr>
          <w:rStyle w:val="normaltextrun"/>
          <w:rFonts w:ascii="Arial" w:eastAsiaTheme="majorEastAsia" w:hAnsi="Arial" w:cs="Arial"/>
          <w:b/>
          <w:bCs/>
          <w:color w:val="000000" w:themeColor="text1"/>
          <w:lang w:val="es-ES"/>
        </w:rPr>
        <w:t xml:space="preserve"> </w:t>
      </w:r>
      <w:r w:rsidR="3BBC8742" w:rsidRPr="7ECC6B6F">
        <w:rPr>
          <w:rStyle w:val="normaltextrun"/>
          <w:rFonts w:ascii="Arial" w:eastAsiaTheme="majorEastAsia" w:hAnsi="Arial" w:cs="Arial"/>
          <w:b/>
          <w:bCs/>
          <w:color w:val="000000" w:themeColor="text1"/>
          <w:lang w:val="es-ES"/>
        </w:rPr>
        <w:t>institución</w:t>
      </w:r>
      <w:r w:rsidR="3ED99D19" w:rsidRPr="7ECC6B6F">
        <w:rPr>
          <w:rStyle w:val="normaltextrun"/>
          <w:rFonts w:ascii="Arial" w:eastAsiaTheme="majorEastAsia" w:hAnsi="Arial" w:cs="Arial"/>
          <w:b/>
          <w:bCs/>
          <w:color w:val="000000" w:themeColor="text1"/>
          <w:lang w:val="es-ES"/>
        </w:rPr>
        <w:t>(</w:t>
      </w:r>
      <w:r w:rsidRPr="7ECC6B6F">
        <w:rPr>
          <w:rStyle w:val="normaltextrun"/>
          <w:rFonts w:ascii="Arial" w:eastAsiaTheme="majorEastAsia" w:hAnsi="Arial" w:cs="Arial"/>
          <w:b/>
          <w:bCs/>
          <w:color w:val="000000" w:themeColor="text1"/>
          <w:lang w:val="es-ES"/>
        </w:rPr>
        <w:t>es</w:t>
      </w:r>
      <w:r w:rsidR="3648F563" w:rsidRPr="7ECC6B6F">
        <w:rPr>
          <w:rStyle w:val="normaltextrun"/>
          <w:rFonts w:ascii="Arial" w:eastAsiaTheme="majorEastAsia" w:hAnsi="Arial" w:cs="Arial"/>
          <w:b/>
          <w:bCs/>
          <w:color w:val="000000" w:themeColor="text1"/>
          <w:lang w:val="es-ES"/>
        </w:rPr>
        <w:t>)</w:t>
      </w:r>
      <w:r w:rsidRPr="7ECC6B6F">
        <w:rPr>
          <w:rStyle w:val="normaltextrun"/>
          <w:rFonts w:ascii="Arial" w:eastAsiaTheme="majorEastAsia" w:hAnsi="Arial" w:cs="Arial"/>
          <w:b/>
          <w:bCs/>
          <w:color w:val="000000" w:themeColor="text1"/>
          <w:lang w:val="es-ES"/>
        </w:rPr>
        <w:t xml:space="preserve"> de su elección?</w:t>
      </w:r>
      <w:r w:rsidR="009E07E4" w:rsidRPr="7ECC6B6F">
        <w:rPr>
          <w:rStyle w:val="normaltextrun"/>
          <w:rFonts w:ascii="Arial" w:eastAsiaTheme="majorEastAsia" w:hAnsi="Arial" w:cs="Arial"/>
          <w:b/>
          <w:bCs/>
          <w:color w:val="000000" w:themeColor="text1"/>
          <w:lang w:val="es-ES"/>
        </w:rPr>
        <w:t> </w:t>
      </w:r>
      <w:r w:rsidR="009E07E4" w:rsidRPr="7ECC6B6F">
        <w:rPr>
          <w:rStyle w:val="eop"/>
          <w:rFonts w:ascii="Arial" w:eastAsiaTheme="majorEastAsia" w:hAnsi="Arial" w:cs="Arial"/>
          <w:color w:val="000000" w:themeColor="text1"/>
          <w:lang w:val="es-ES"/>
        </w:rPr>
        <w:t> </w:t>
      </w:r>
    </w:p>
    <w:p w14:paraId="2CDD390A" w14:textId="79BC5D39" w:rsidR="00E2139D" w:rsidRPr="00E2139D" w:rsidRDefault="00E2139D" w:rsidP="009E07E4">
      <w:pPr>
        <w:pStyle w:val="paragraph"/>
        <w:numPr>
          <w:ilvl w:val="0"/>
          <w:numId w:val="21"/>
        </w:numPr>
        <w:spacing w:before="0" w:beforeAutospacing="0" w:after="120" w:afterAutospacing="0"/>
        <w:ind w:left="360"/>
        <w:textAlignment w:val="baseline"/>
        <w:rPr>
          <w:rStyle w:val="eop"/>
          <w:rFonts w:ascii="Arial" w:hAnsi="Arial" w:cs="Arial"/>
          <w:kern w:val="2"/>
          <w:lang w:val="es-ES"/>
          <w14:ligatures w14:val="standardContextual"/>
        </w:rPr>
      </w:pPr>
      <w:r w:rsidRPr="00E2139D">
        <w:rPr>
          <w:rStyle w:val="eop"/>
          <w:rFonts w:ascii="Arial" w:hAnsi="Arial" w:cs="Arial"/>
          <w:kern w:val="2"/>
          <w:lang w:val="es-ES"/>
          <w14:ligatures w14:val="standardContextual"/>
        </w:rPr>
        <w:t>Cada universidad o colegio dentro del programa NC College Connect tendrá su propia fecha límite para aceptar solicitudes, que puede variar entre el 15 de enero y el 15 de julio de 2026. Muchas universidades comunitarias e instituciones tienen fechas flexibles o admisión continua</w:t>
      </w:r>
      <w:r w:rsidR="00F41800">
        <w:rPr>
          <w:rStyle w:val="eop"/>
          <w:rFonts w:ascii="Arial" w:hAnsi="Arial" w:cs="Arial"/>
          <w:kern w:val="2"/>
          <w:lang w:val="es-ES"/>
          <w14:ligatures w14:val="standardContextual"/>
        </w:rPr>
        <w:t>.</w:t>
      </w:r>
    </w:p>
    <w:p w14:paraId="3DE2D623" w14:textId="7F53C5A4" w:rsidR="008E6D0A" w:rsidRPr="008E6D0A" w:rsidRDefault="008E6D0A" w:rsidP="001F16DD">
      <w:pPr>
        <w:pStyle w:val="paragraph"/>
        <w:numPr>
          <w:ilvl w:val="0"/>
          <w:numId w:val="21"/>
        </w:numPr>
        <w:spacing w:before="0" w:beforeAutospacing="0" w:after="120" w:afterAutospacing="0"/>
        <w:ind w:left="360"/>
        <w:textAlignment w:val="baseline"/>
        <w:rPr>
          <w:rStyle w:val="eop"/>
          <w:rFonts w:ascii="Arial" w:hAnsi="Arial" w:cs="Arial"/>
          <w:kern w:val="2"/>
          <w:lang w:val="es-ES"/>
          <w14:ligatures w14:val="standardContextual"/>
        </w:rPr>
      </w:pPr>
      <w:r w:rsidRPr="008E6D0A">
        <w:rPr>
          <w:rStyle w:val="eop"/>
          <w:rFonts w:ascii="Arial" w:hAnsi="Arial" w:cs="Arial"/>
          <w:kern w:val="2"/>
          <w:lang w:val="es-ES"/>
          <w14:ligatures w14:val="standardContextual"/>
        </w:rPr>
        <w:t>Los estudiantes que hayan sido admitidos a través del programa deben confirmar las fechas límite de solicitud de las instituciones que les interesan y aceptar su admisión antes de esa fecha.</w:t>
      </w:r>
    </w:p>
    <w:p w14:paraId="2BE8A7B7" w14:textId="77777777" w:rsidR="001F16DD" w:rsidRPr="008E6D0A" w:rsidRDefault="001F16DD" w:rsidP="001F16DD">
      <w:pPr>
        <w:pStyle w:val="paragraph"/>
        <w:spacing w:before="0" w:beforeAutospacing="0" w:after="120" w:afterAutospacing="0"/>
        <w:textAlignment w:val="baseline"/>
        <w:rPr>
          <w:rStyle w:val="normaltextrun"/>
          <w:rFonts w:ascii="Arial" w:eastAsiaTheme="majorEastAsia" w:hAnsi="Arial" w:cs="Arial"/>
          <w:b/>
          <w:bCs/>
          <w:color w:val="000000" w:themeColor="text1"/>
          <w:lang w:val="es-ES"/>
        </w:rPr>
      </w:pPr>
    </w:p>
    <w:p w14:paraId="068B5FD8" w14:textId="26492C29" w:rsidR="001F16DD" w:rsidRPr="00566AA9" w:rsidRDefault="00566AA9" w:rsidP="001F16DD">
      <w:pPr>
        <w:pStyle w:val="paragraph"/>
        <w:spacing w:before="0" w:beforeAutospacing="0" w:after="120" w:afterAutospacing="0"/>
        <w:textAlignment w:val="baseline"/>
        <w:rPr>
          <w:rStyle w:val="eop"/>
          <w:rFonts w:ascii="Arial" w:hAnsi="Arial" w:cs="Arial"/>
          <w:lang w:val="es-ES"/>
        </w:rPr>
      </w:pPr>
      <w:r w:rsidRPr="00566AA9">
        <w:rPr>
          <w:rStyle w:val="normaltextrun"/>
          <w:rFonts w:ascii="Arial" w:eastAsiaTheme="majorEastAsia" w:hAnsi="Arial" w:cs="Arial"/>
          <w:b/>
          <w:bCs/>
          <w:color w:val="000000" w:themeColor="text1"/>
          <w:lang w:val="es-ES"/>
        </w:rPr>
        <w:t>¿Las fechas oficiales de matrícula son las mismas para todas las universidades? ¿Coinciden las fechas de matrícula de NC College Connect con las fechas regulares de cada institución?</w:t>
      </w:r>
      <w:r w:rsidR="001F16DD" w:rsidRPr="00566AA9">
        <w:rPr>
          <w:rStyle w:val="normaltextrun"/>
          <w:rFonts w:ascii="Arial" w:eastAsiaTheme="majorEastAsia" w:hAnsi="Arial" w:cs="Arial"/>
          <w:b/>
          <w:bCs/>
          <w:color w:val="000000" w:themeColor="text1"/>
          <w:lang w:val="es-ES"/>
        </w:rPr>
        <w:t xml:space="preserve">  </w:t>
      </w:r>
      <w:r w:rsidR="001F16DD" w:rsidRPr="00566AA9">
        <w:rPr>
          <w:rStyle w:val="eop"/>
          <w:rFonts w:ascii="Arial" w:eastAsiaTheme="majorEastAsia" w:hAnsi="Arial" w:cs="Arial"/>
          <w:color w:val="000000" w:themeColor="text1"/>
          <w:lang w:val="es-ES"/>
        </w:rPr>
        <w:t> </w:t>
      </w:r>
    </w:p>
    <w:p w14:paraId="56D73001" w14:textId="6B8B14C9" w:rsidR="00CC3A09" w:rsidRPr="00CC3A09" w:rsidRDefault="00CC3A09" w:rsidP="00BA0843">
      <w:pPr>
        <w:pStyle w:val="paragraph"/>
        <w:numPr>
          <w:ilvl w:val="0"/>
          <w:numId w:val="21"/>
        </w:numPr>
        <w:spacing w:before="0" w:beforeAutospacing="0" w:after="120" w:afterAutospacing="0"/>
        <w:ind w:left="360"/>
        <w:textAlignment w:val="baseline"/>
        <w:rPr>
          <w:rFonts w:ascii="Arial" w:hAnsi="Arial" w:cs="Arial"/>
          <w:kern w:val="2"/>
          <w:lang w:val="es-ES"/>
          <w14:ligatures w14:val="standardContextual"/>
        </w:rPr>
      </w:pPr>
      <w:r w:rsidRPr="00CC3A09">
        <w:rPr>
          <w:rFonts w:ascii="Arial" w:hAnsi="Arial" w:cs="Arial"/>
          <w:kern w:val="2"/>
          <w:lang w:val="es-ES"/>
          <w14:ligatures w14:val="standardContextual"/>
        </w:rPr>
        <w:t xml:space="preserve">Las universidades y colegios suelen tener diferentes fechas límite de matrícula. Las fechas para que los estudiantes se matriculen en la institución de su elección a </w:t>
      </w:r>
      <w:r w:rsidRPr="00CC3A09">
        <w:rPr>
          <w:rFonts w:ascii="Arial" w:hAnsi="Arial" w:cs="Arial"/>
          <w:kern w:val="2"/>
          <w:lang w:val="es-ES"/>
          <w14:ligatures w14:val="standardContextual"/>
        </w:rPr>
        <w:lastRenderedPageBreak/>
        <w:t>través de NC College Connect no son diferentes de las fechas tradicionales de cada universidad.</w:t>
      </w:r>
    </w:p>
    <w:p w14:paraId="23A5B287" w14:textId="094B6DF3" w:rsidR="00327D23" w:rsidRPr="00327D23" w:rsidRDefault="00327D23" w:rsidP="00BA0843">
      <w:pPr>
        <w:pStyle w:val="paragraph"/>
        <w:numPr>
          <w:ilvl w:val="1"/>
          <w:numId w:val="21"/>
        </w:numPr>
        <w:spacing w:before="0" w:beforeAutospacing="0" w:after="120" w:afterAutospacing="0"/>
        <w:ind w:left="720"/>
        <w:textAlignment w:val="baseline"/>
        <w:rPr>
          <w:rFonts w:ascii="Arial" w:hAnsi="Arial" w:cs="Arial"/>
          <w:kern w:val="2"/>
          <w:lang w:val="es-ES"/>
          <w14:ligatures w14:val="standardContextual"/>
        </w:rPr>
      </w:pPr>
      <w:r w:rsidRPr="00327D23">
        <w:rPr>
          <w:rFonts w:ascii="Arial" w:hAnsi="Arial" w:cs="Arial"/>
          <w:kern w:val="2"/>
          <w:lang w:val="es-ES"/>
          <w14:ligatures w14:val="standardContextual"/>
        </w:rPr>
        <w:t>Los estudiantes admitidos mediante el programa deberán confirmar las fechas de matrícula de la institución que elijan y completar su matrícula antes de esa fecha.</w:t>
      </w:r>
    </w:p>
    <w:p w14:paraId="3AC624CA" w14:textId="026EC0C1" w:rsidR="0033538C" w:rsidRPr="009864BB" w:rsidRDefault="009864BB" w:rsidP="006C337C">
      <w:pPr>
        <w:pStyle w:val="paragraph"/>
        <w:spacing w:before="0" w:beforeAutospacing="0" w:after="120" w:afterAutospacing="0"/>
        <w:textAlignment w:val="baseline"/>
        <w:rPr>
          <w:rFonts w:ascii="Arial" w:hAnsi="Arial" w:cs="Arial"/>
          <w:lang w:val="es-ES"/>
        </w:rPr>
      </w:pPr>
      <w:r w:rsidRPr="009864BB">
        <w:rPr>
          <w:rStyle w:val="normaltextrun"/>
          <w:rFonts w:ascii="Arial" w:eastAsiaTheme="majorEastAsia" w:hAnsi="Arial" w:cs="Arial"/>
          <w:b/>
          <w:bCs/>
          <w:color w:val="000000" w:themeColor="text1"/>
          <w:lang w:val="es-ES"/>
        </w:rPr>
        <w:t>¿Cuál es la última fecha en la que los estudiantes pueden acceder a NC College Connect?</w:t>
      </w:r>
      <w:r w:rsidR="0033538C" w:rsidRPr="009864BB">
        <w:rPr>
          <w:rStyle w:val="eop"/>
          <w:rFonts w:ascii="Arial" w:eastAsiaTheme="majorEastAsia" w:hAnsi="Arial" w:cs="Arial"/>
          <w:color w:val="000000" w:themeColor="text1"/>
          <w:lang w:val="es-ES"/>
        </w:rPr>
        <w:t> </w:t>
      </w:r>
    </w:p>
    <w:p w14:paraId="3A6DB52E" w14:textId="12A9A4BD" w:rsidR="00CC6777" w:rsidRPr="00CC6777" w:rsidRDefault="00A0378C" w:rsidP="00CC6777">
      <w:pPr>
        <w:pStyle w:val="paragraph"/>
        <w:numPr>
          <w:ilvl w:val="0"/>
          <w:numId w:val="1"/>
        </w:numPr>
        <w:spacing w:before="0" w:beforeAutospacing="0" w:after="120" w:afterAutospacing="0"/>
        <w:ind w:left="360"/>
        <w:textAlignment w:val="baseline"/>
        <w:rPr>
          <w:rStyle w:val="normaltextrun"/>
          <w:rFonts w:ascii="Arial" w:hAnsi="Arial" w:cs="Arial"/>
          <w:lang w:val="es-ES"/>
        </w:rPr>
      </w:pPr>
      <w:r w:rsidRPr="00A0378C">
        <w:rPr>
          <w:rStyle w:val="eop"/>
          <w:rFonts w:ascii="Arial" w:eastAsiaTheme="majorEastAsia" w:hAnsi="Arial" w:cs="Arial"/>
          <w:color w:val="000000" w:themeColor="text1"/>
          <w:lang w:val="es-ES"/>
        </w:rPr>
        <w:t>Los estudiantes deben tener en cuenta las fechas límite de solicitud de cada universidad o colegio participante y de los programas que les interesen, y aceptar su admisión antes de esa fecha.</w:t>
      </w:r>
    </w:p>
    <w:p w14:paraId="4FC73209" w14:textId="77777777" w:rsidR="00CC6777" w:rsidRDefault="00CC6777" w:rsidP="48BCA6EA">
      <w:pPr>
        <w:pStyle w:val="paragraph"/>
        <w:spacing w:before="0" w:beforeAutospacing="0" w:after="120" w:afterAutospacing="0"/>
        <w:textAlignment w:val="baseline"/>
        <w:rPr>
          <w:rStyle w:val="normaltextrun"/>
          <w:rFonts w:ascii="Arial" w:eastAsiaTheme="majorEastAsia" w:hAnsi="Arial" w:cs="Arial"/>
          <w:b/>
          <w:bCs/>
          <w:color w:val="000000" w:themeColor="text1"/>
          <w:highlight w:val="yellow"/>
          <w:lang w:val="es-ES"/>
        </w:rPr>
      </w:pPr>
    </w:p>
    <w:p w14:paraId="40F7B5C9" w14:textId="01C077D4" w:rsidR="001F16DD" w:rsidRPr="002762D3" w:rsidRDefault="3945ACE6" w:rsidP="657A4684">
      <w:pPr>
        <w:pStyle w:val="paragraph"/>
        <w:spacing w:before="0" w:beforeAutospacing="0" w:after="120" w:afterAutospacing="0"/>
        <w:textAlignment w:val="baseline"/>
        <w:rPr>
          <w:rStyle w:val="eop"/>
          <w:rFonts w:ascii="Arial" w:eastAsiaTheme="majorEastAsia" w:hAnsi="Arial" w:cs="Arial"/>
          <w:color w:val="000000" w:themeColor="text1"/>
          <w:lang w:val="es-ES"/>
        </w:rPr>
      </w:pPr>
      <w:r w:rsidRPr="657A4684">
        <w:rPr>
          <w:rStyle w:val="eop"/>
          <w:rFonts w:ascii="Arial" w:eastAsiaTheme="majorEastAsia" w:hAnsi="Arial" w:cs="Arial"/>
          <w:color w:val="000000" w:themeColor="text1"/>
          <w:lang w:val="es-ES"/>
        </w:rPr>
        <w:t>¿Qué pasa con los estudiantes calificados que están preocupados por el costo de asistir a la universidad o colegio?</w:t>
      </w:r>
    </w:p>
    <w:p w14:paraId="5C41A194" w14:textId="6F33F250" w:rsidR="001F16DD" w:rsidRPr="00B82DA3" w:rsidRDefault="00B82DA3" w:rsidP="001F16DD">
      <w:pPr>
        <w:pStyle w:val="paragraph"/>
        <w:numPr>
          <w:ilvl w:val="0"/>
          <w:numId w:val="1"/>
        </w:numPr>
        <w:spacing w:before="0" w:beforeAutospacing="0" w:after="120" w:afterAutospacing="0"/>
        <w:ind w:left="360"/>
        <w:textAlignment w:val="baseline"/>
        <w:rPr>
          <w:rFonts w:ascii="Arial" w:hAnsi="Arial" w:cs="Arial"/>
          <w:lang w:val="es-ES"/>
        </w:rPr>
      </w:pPr>
      <w:r w:rsidRPr="00B82DA3">
        <w:rPr>
          <w:rStyle w:val="eop"/>
          <w:rFonts w:ascii="Arial" w:eastAsiaTheme="majorEastAsia" w:hAnsi="Arial" w:cs="Arial"/>
          <w:color w:val="000000" w:themeColor="text1"/>
          <w:lang w:val="es-ES"/>
        </w:rPr>
        <w:t xml:space="preserve">Se anima a los estudiantes a visitar CFNC.org para explorar opciones adicionales de financiamiento para la universidad, incluyendo completar la </w:t>
      </w:r>
      <w:hyperlink r:id="rId41" w:history="1">
        <w:r w:rsidRPr="00B82DA3">
          <w:rPr>
            <w:rStyle w:val="Hyperlink"/>
            <w:rFonts w:ascii="Arial" w:eastAsiaTheme="majorEastAsia" w:hAnsi="Arial" w:cs="Arial"/>
            <w:lang w:val="es-ES"/>
          </w:rPr>
          <w:t>FAFSA</w:t>
        </w:r>
      </w:hyperlink>
      <w:r w:rsidRPr="00B82DA3">
        <w:rPr>
          <w:rStyle w:val="eop"/>
          <w:rFonts w:ascii="Arial" w:eastAsiaTheme="majorEastAsia" w:hAnsi="Arial" w:cs="Arial"/>
          <w:color w:val="000000" w:themeColor="text1"/>
          <w:lang w:val="es-ES"/>
        </w:rPr>
        <w:t xml:space="preserve"> para determinar a qué ayudas financieras federales, estatales y universitarias pueden acceder.</w:t>
      </w:r>
    </w:p>
    <w:p w14:paraId="14AD52BB" w14:textId="7BDB34E8" w:rsidR="001F16DD" w:rsidRPr="00F56B31" w:rsidRDefault="00F56B31" w:rsidP="01C9A30D">
      <w:pPr>
        <w:pStyle w:val="paragraph"/>
        <w:numPr>
          <w:ilvl w:val="0"/>
          <w:numId w:val="1"/>
        </w:numPr>
        <w:spacing w:before="0" w:beforeAutospacing="0" w:after="120" w:afterAutospacing="0"/>
        <w:ind w:left="360"/>
        <w:textAlignment w:val="baseline"/>
        <w:rPr>
          <w:rFonts w:ascii="Arial" w:hAnsi="Arial" w:cs="Arial"/>
          <w:lang w:val="es-ES"/>
        </w:rPr>
      </w:pPr>
      <w:r w:rsidRPr="01C9A30D">
        <w:rPr>
          <w:rStyle w:val="eop"/>
          <w:rFonts w:ascii="Arial" w:eastAsiaTheme="majorEastAsia" w:hAnsi="Arial" w:cs="Arial"/>
          <w:color w:val="000000" w:themeColor="text1"/>
          <w:lang w:val="es-ES"/>
        </w:rPr>
        <w:t xml:space="preserve">Algunos estudiantes pueden ser elegibles para la beca </w:t>
      </w:r>
      <w:hyperlink r:id="rId42">
        <w:r w:rsidRPr="01C9A30D">
          <w:rPr>
            <w:rStyle w:val="Hyperlink"/>
            <w:rFonts w:ascii="Arial" w:eastAsiaTheme="majorEastAsia" w:hAnsi="Arial" w:cs="Arial"/>
            <w:lang w:val="es-ES"/>
          </w:rPr>
          <w:t>Next NC Scholarship</w:t>
        </w:r>
      </w:hyperlink>
      <w:r w:rsidRPr="01C9A30D">
        <w:rPr>
          <w:rStyle w:val="eop"/>
          <w:rFonts w:ascii="Arial" w:eastAsiaTheme="majorEastAsia" w:hAnsi="Arial" w:cs="Arial"/>
          <w:color w:val="000000" w:themeColor="text1"/>
          <w:lang w:val="es-ES"/>
        </w:rPr>
        <w:t>, un programa que ayuda a la mayoría de los residentes de Carolina del Norte con ingresos familiares de $80,000 o menos a cursar estudios superiores, cubriendo completamente la matrícula y l</w:t>
      </w:r>
      <w:r w:rsidR="5C576BCA" w:rsidRPr="01C9A30D">
        <w:rPr>
          <w:rStyle w:val="eop"/>
          <w:rFonts w:ascii="Arial" w:eastAsiaTheme="majorEastAsia" w:hAnsi="Arial" w:cs="Arial"/>
          <w:color w:val="000000" w:themeColor="text1"/>
          <w:lang w:val="es-ES"/>
        </w:rPr>
        <w:t>os costo</w:t>
      </w:r>
      <w:r w:rsidRPr="01C9A30D">
        <w:rPr>
          <w:rStyle w:val="eop"/>
          <w:rFonts w:ascii="Arial" w:eastAsiaTheme="majorEastAsia" w:hAnsi="Arial" w:cs="Arial"/>
          <w:color w:val="000000" w:themeColor="text1"/>
          <w:lang w:val="es-ES"/>
        </w:rPr>
        <w:t xml:space="preserve">s en cualquier colegio comunitario, o más de la mitad (si no toda) de la matrícula y </w:t>
      </w:r>
      <w:r w:rsidR="64D9EF57" w:rsidRPr="01C9A30D">
        <w:rPr>
          <w:rStyle w:val="eop"/>
          <w:rFonts w:ascii="Arial" w:eastAsiaTheme="majorEastAsia" w:hAnsi="Arial" w:cs="Arial"/>
          <w:color w:val="000000" w:themeColor="text1"/>
          <w:lang w:val="es-ES"/>
        </w:rPr>
        <w:t>los costo</w:t>
      </w:r>
      <w:r w:rsidRPr="01C9A30D">
        <w:rPr>
          <w:rStyle w:val="eop"/>
          <w:rFonts w:ascii="Arial" w:eastAsiaTheme="majorEastAsia" w:hAnsi="Arial" w:cs="Arial"/>
          <w:color w:val="000000" w:themeColor="text1"/>
          <w:lang w:val="es-ES"/>
        </w:rPr>
        <w:t xml:space="preserve">s en cualquier universidad pública del estado. Los estudiantes pueden completar la </w:t>
      </w:r>
      <w:hyperlink r:id="rId43">
        <w:r w:rsidRPr="01C9A30D">
          <w:rPr>
            <w:rStyle w:val="Hyperlink"/>
            <w:rFonts w:ascii="Arial" w:eastAsiaTheme="majorEastAsia" w:hAnsi="Arial" w:cs="Arial"/>
            <w:lang w:val="es-ES"/>
          </w:rPr>
          <w:t>FAFSA</w:t>
        </w:r>
      </w:hyperlink>
      <w:r w:rsidRPr="01C9A30D">
        <w:rPr>
          <w:rStyle w:val="eop"/>
          <w:rFonts w:ascii="Arial" w:eastAsiaTheme="majorEastAsia" w:hAnsi="Arial" w:cs="Arial"/>
          <w:color w:val="000000" w:themeColor="text1"/>
          <w:lang w:val="es-ES"/>
        </w:rPr>
        <w:t xml:space="preserve"> para </w:t>
      </w:r>
      <w:r w:rsidR="00D360A5" w:rsidRPr="01C9A30D">
        <w:rPr>
          <w:rStyle w:val="eop"/>
          <w:rFonts w:ascii="Arial" w:eastAsiaTheme="majorEastAsia" w:hAnsi="Arial" w:cs="Arial"/>
          <w:color w:val="000000" w:themeColor="text1"/>
          <w:lang w:val="es-ES"/>
        </w:rPr>
        <w:t>aplicar</w:t>
      </w:r>
      <w:r w:rsidRPr="01C9A30D">
        <w:rPr>
          <w:rStyle w:val="eop"/>
          <w:rFonts w:ascii="Arial" w:eastAsiaTheme="majorEastAsia" w:hAnsi="Arial" w:cs="Arial"/>
          <w:color w:val="000000" w:themeColor="text1"/>
          <w:lang w:val="es-ES"/>
        </w:rPr>
        <w:t>.</w:t>
      </w:r>
    </w:p>
    <w:p w14:paraId="4378436E" w14:textId="52998427" w:rsidR="001F16DD" w:rsidRPr="00356902" w:rsidRDefault="00356902" w:rsidP="001F16DD">
      <w:pPr>
        <w:pStyle w:val="paragraph"/>
        <w:numPr>
          <w:ilvl w:val="0"/>
          <w:numId w:val="1"/>
        </w:numPr>
        <w:spacing w:before="0" w:beforeAutospacing="0" w:after="120" w:afterAutospacing="0"/>
        <w:ind w:left="360"/>
        <w:textAlignment w:val="baseline"/>
        <w:rPr>
          <w:rFonts w:ascii="Arial" w:hAnsi="Arial" w:cs="Arial"/>
          <w:lang w:val="es-ES"/>
        </w:rPr>
      </w:pPr>
      <w:r w:rsidRPr="00356902">
        <w:rPr>
          <w:rStyle w:val="eop"/>
          <w:rFonts w:ascii="Arial" w:eastAsiaTheme="majorEastAsia" w:hAnsi="Arial" w:cs="Arial"/>
          <w:color w:val="000000" w:themeColor="text1"/>
          <w:lang w:val="es-ES"/>
        </w:rPr>
        <w:t xml:space="preserve">Algunos estudiantes también pueden calificar para la beca estatal </w:t>
      </w:r>
      <w:hyperlink r:id="rId44" w:history="1">
        <w:r w:rsidRPr="00356902">
          <w:rPr>
            <w:rStyle w:val="Hyperlink"/>
            <w:rFonts w:ascii="Arial" w:eastAsiaTheme="majorEastAsia" w:hAnsi="Arial" w:cs="Arial"/>
            <w:lang w:val="es-ES"/>
          </w:rPr>
          <w:t>NC Need-Based Scholarship</w:t>
        </w:r>
      </w:hyperlink>
      <w:r w:rsidRPr="00356902">
        <w:rPr>
          <w:rStyle w:val="eop"/>
          <w:rFonts w:ascii="Arial" w:eastAsiaTheme="majorEastAsia" w:hAnsi="Arial" w:cs="Arial"/>
          <w:color w:val="000000" w:themeColor="text1"/>
          <w:lang w:val="es-ES"/>
        </w:rPr>
        <w:t xml:space="preserve">, destinada a residentes de Carolina del Norte que asisten a universidades independientes y sin fines de lucro del estado. Los estudiantes serán considerados automáticamente para esta beca al completar la </w:t>
      </w:r>
      <w:hyperlink r:id="rId45" w:history="1">
        <w:r w:rsidRPr="00356902">
          <w:rPr>
            <w:rStyle w:val="Hyperlink"/>
            <w:rFonts w:ascii="Arial" w:eastAsiaTheme="majorEastAsia" w:hAnsi="Arial" w:cs="Arial"/>
            <w:lang w:val="es-ES"/>
          </w:rPr>
          <w:t>FAFSA</w:t>
        </w:r>
      </w:hyperlink>
      <w:r w:rsidRPr="00356902">
        <w:rPr>
          <w:rStyle w:val="eop"/>
          <w:rFonts w:ascii="Arial" w:eastAsiaTheme="majorEastAsia" w:hAnsi="Arial" w:cs="Arial"/>
          <w:color w:val="000000" w:themeColor="text1"/>
          <w:lang w:val="es-ES"/>
        </w:rPr>
        <w:t>.</w:t>
      </w:r>
    </w:p>
    <w:p w14:paraId="7F252960" w14:textId="180AD5E7" w:rsidR="00DF2AFA" w:rsidRPr="00DF2AFA" w:rsidRDefault="00DF2AFA" w:rsidP="00A06472">
      <w:pPr>
        <w:pStyle w:val="paragraph"/>
        <w:numPr>
          <w:ilvl w:val="1"/>
          <w:numId w:val="1"/>
        </w:numPr>
        <w:spacing w:before="0" w:beforeAutospacing="0" w:after="120" w:afterAutospacing="0"/>
        <w:ind w:left="720"/>
        <w:textAlignment w:val="baseline"/>
        <w:rPr>
          <w:rFonts w:ascii="Arial" w:hAnsi="Arial" w:cs="Arial"/>
          <w:lang w:val="es-ES"/>
        </w:rPr>
      </w:pPr>
      <w:r w:rsidRPr="00DF2AFA">
        <w:rPr>
          <w:rFonts w:ascii="Arial" w:hAnsi="Arial" w:cs="Arial"/>
          <w:lang w:val="es-ES"/>
        </w:rPr>
        <w:t>Además, se recomienda que los estudiantes hablen con la oficina de ayuda financiera de la universidad de su elección para tomar decisiones informadas sobre su educación superior.</w:t>
      </w:r>
    </w:p>
    <w:p w14:paraId="6164618D" w14:textId="69E48A16" w:rsidR="00A06472" w:rsidRPr="005B721E" w:rsidRDefault="005B721E" w:rsidP="00A06472">
      <w:pPr>
        <w:pStyle w:val="paragraph"/>
        <w:spacing w:before="0" w:beforeAutospacing="0" w:after="120" w:afterAutospacing="0"/>
        <w:textAlignment w:val="baseline"/>
        <w:rPr>
          <w:rFonts w:ascii="Arial" w:hAnsi="Arial" w:cs="Arial"/>
          <w:lang w:val="es-ES"/>
        </w:rPr>
      </w:pPr>
      <w:r w:rsidRPr="005B721E">
        <w:rPr>
          <w:rStyle w:val="normaltextrun"/>
          <w:rFonts w:ascii="Arial" w:eastAsiaTheme="majorEastAsia" w:hAnsi="Arial" w:cs="Arial"/>
          <w:b/>
          <w:bCs/>
          <w:color w:val="000000" w:themeColor="text1"/>
          <w:lang w:val="es-ES"/>
        </w:rPr>
        <w:t>¿Este programa elimina la posibilidad de obtener becas?</w:t>
      </w:r>
      <w:r w:rsidR="00A06472" w:rsidRPr="005B721E">
        <w:rPr>
          <w:rStyle w:val="normaltextrun"/>
          <w:rFonts w:ascii="Arial" w:eastAsiaTheme="majorEastAsia" w:hAnsi="Arial" w:cs="Arial"/>
          <w:b/>
          <w:bCs/>
          <w:color w:val="000000" w:themeColor="text1"/>
          <w:lang w:val="es-ES"/>
        </w:rPr>
        <w:t> </w:t>
      </w:r>
      <w:r w:rsidR="00A06472" w:rsidRPr="005B721E">
        <w:rPr>
          <w:rStyle w:val="eop"/>
          <w:rFonts w:ascii="Arial" w:eastAsiaTheme="majorEastAsia" w:hAnsi="Arial" w:cs="Arial"/>
          <w:color w:val="000000" w:themeColor="text1"/>
          <w:lang w:val="es-ES"/>
        </w:rPr>
        <w:t> </w:t>
      </w:r>
    </w:p>
    <w:p w14:paraId="2EDF54A0" w14:textId="7E64C893" w:rsidR="00A06472" w:rsidRPr="005B721E" w:rsidRDefault="005B721E" w:rsidP="00A06472">
      <w:pPr>
        <w:pStyle w:val="paragraph"/>
        <w:numPr>
          <w:ilvl w:val="0"/>
          <w:numId w:val="1"/>
        </w:numPr>
        <w:spacing w:before="0" w:beforeAutospacing="0" w:after="120" w:afterAutospacing="0"/>
        <w:ind w:left="360"/>
        <w:textAlignment w:val="baseline"/>
        <w:rPr>
          <w:rFonts w:ascii="Arial" w:hAnsi="Arial" w:cs="Arial"/>
          <w:lang w:val="es-ES"/>
        </w:rPr>
      </w:pPr>
      <w:r w:rsidRPr="005B721E">
        <w:rPr>
          <w:rStyle w:val="eop"/>
          <w:rFonts w:ascii="Arial" w:eastAsiaTheme="majorEastAsia" w:hAnsi="Arial" w:cs="Arial"/>
          <w:color w:val="000000" w:themeColor="text1"/>
          <w:lang w:val="es-ES"/>
        </w:rPr>
        <w:t>No. Calificar para el programa NC College Connect no afecta la elegibilidad para ayudas financieras ni becas por mérito.</w:t>
      </w:r>
    </w:p>
    <w:p w14:paraId="2517D669" w14:textId="4586C344" w:rsidR="00DF2AFA" w:rsidRPr="009E0E19" w:rsidRDefault="009E0E19" w:rsidP="008830BD">
      <w:pPr>
        <w:pStyle w:val="paragraph"/>
        <w:numPr>
          <w:ilvl w:val="1"/>
          <w:numId w:val="1"/>
        </w:numPr>
        <w:spacing w:before="0" w:beforeAutospacing="0" w:after="120" w:afterAutospacing="0"/>
        <w:ind w:left="720"/>
        <w:textAlignment w:val="baseline"/>
        <w:rPr>
          <w:rStyle w:val="normaltextrun"/>
          <w:rFonts w:ascii="Arial" w:hAnsi="Arial" w:cs="Arial"/>
          <w:lang w:val="es-ES"/>
        </w:rPr>
      </w:pPr>
      <w:r w:rsidRPr="009E0E19">
        <w:rPr>
          <w:rStyle w:val="eop"/>
          <w:rFonts w:ascii="Arial" w:eastAsiaTheme="majorEastAsia" w:hAnsi="Arial" w:cs="Arial"/>
          <w:color w:val="000000" w:themeColor="text1"/>
          <w:lang w:val="es-ES"/>
        </w:rPr>
        <w:t xml:space="preserve">Se anima a los estudiantes a explorar las fechas límite para becas por mérito en cada campus, así como otras oportunidades de ayuda financiera en Carolina del Norte, </w:t>
      </w:r>
      <w:hyperlink r:id="rId46" w:history="1">
        <w:r w:rsidRPr="009E0E19">
          <w:rPr>
            <w:rStyle w:val="Hyperlink"/>
            <w:rFonts w:ascii="Arial" w:eastAsiaTheme="majorEastAsia" w:hAnsi="Arial" w:cs="Arial"/>
            <w:lang w:val="es-ES"/>
          </w:rPr>
          <w:t>disponibles en CFNC.org</w:t>
        </w:r>
      </w:hyperlink>
      <w:r w:rsidRPr="009E0E19">
        <w:rPr>
          <w:rStyle w:val="eop"/>
          <w:rFonts w:ascii="Arial" w:eastAsiaTheme="majorEastAsia" w:hAnsi="Arial" w:cs="Arial"/>
          <w:color w:val="000000" w:themeColor="text1"/>
          <w:lang w:val="es-ES"/>
        </w:rPr>
        <w:t>.</w:t>
      </w:r>
    </w:p>
    <w:p w14:paraId="0F8BF252" w14:textId="77777777" w:rsidR="004140F9" w:rsidRDefault="004140F9" w:rsidP="00A06472">
      <w:pPr>
        <w:pStyle w:val="paragraph"/>
        <w:spacing w:before="0" w:beforeAutospacing="0" w:after="120" w:afterAutospacing="0"/>
        <w:textAlignment w:val="baseline"/>
        <w:rPr>
          <w:rStyle w:val="normaltextrun"/>
          <w:rFonts w:ascii="Arial" w:eastAsiaTheme="majorEastAsia" w:hAnsi="Arial" w:cs="Arial"/>
          <w:b/>
          <w:bCs/>
          <w:color w:val="000000" w:themeColor="text1"/>
          <w:lang w:val="es-ES"/>
        </w:rPr>
      </w:pPr>
    </w:p>
    <w:p w14:paraId="18E7CF6E" w14:textId="6516BAE4" w:rsidR="00002D59" w:rsidRPr="00D53964" w:rsidRDefault="00670A2E" w:rsidP="00D53964">
      <w:pPr>
        <w:pStyle w:val="paragraph"/>
        <w:spacing w:before="0" w:beforeAutospacing="0" w:after="120" w:afterAutospacing="0"/>
        <w:textAlignment w:val="baseline"/>
        <w:rPr>
          <w:rStyle w:val="eop"/>
          <w:rFonts w:ascii="Arial" w:hAnsi="Arial" w:cs="Arial"/>
          <w:lang w:val="es-ES"/>
        </w:rPr>
      </w:pPr>
      <w:r w:rsidRPr="00670A2E">
        <w:rPr>
          <w:rStyle w:val="eop"/>
          <w:rFonts w:ascii="Arial" w:eastAsiaTheme="majorEastAsia" w:hAnsi="Arial" w:cs="Arial"/>
          <w:b/>
          <w:bCs/>
          <w:color w:val="000000" w:themeColor="text1"/>
          <w:lang w:val="es-ES"/>
        </w:rPr>
        <w:t>¿Los estudiantes deben completar la Determinación de Residencia (RDS) al aceptar su admisión?</w:t>
      </w:r>
    </w:p>
    <w:p w14:paraId="0951A6CF" w14:textId="78BA29F0" w:rsidR="00E5094E" w:rsidRPr="00002D59" w:rsidRDefault="00002D59" w:rsidP="00A06472">
      <w:pPr>
        <w:pStyle w:val="paragraph"/>
        <w:numPr>
          <w:ilvl w:val="0"/>
          <w:numId w:val="1"/>
        </w:numPr>
        <w:spacing w:before="0" w:beforeAutospacing="0" w:after="120" w:afterAutospacing="0"/>
        <w:ind w:left="360"/>
        <w:textAlignment w:val="baseline"/>
        <w:rPr>
          <w:rFonts w:ascii="Arial" w:hAnsi="Arial" w:cs="Arial"/>
          <w:lang w:val="es-ES"/>
        </w:rPr>
      </w:pPr>
      <w:r w:rsidRPr="00002D59">
        <w:rPr>
          <w:rStyle w:val="eop"/>
          <w:rFonts w:ascii="Arial" w:eastAsiaTheme="majorEastAsia" w:hAnsi="Arial" w:cs="Arial"/>
          <w:color w:val="000000" w:themeColor="text1"/>
          <w:lang w:val="es-ES"/>
        </w:rPr>
        <w:lastRenderedPageBreak/>
        <w:t>No. Los estudiantes no tendrán que indicar ni completar la Determinación de Residencia (RDS) al enviar sus formularios breves de NC College Connect. Sin embargo, establecer la residencia en el estado es un paso importante en el proceso universitario para ayudar a reducir los costos y debe completarse más adelante.</w:t>
      </w:r>
    </w:p>
    <w:p w14:paraId="75409F3A" w14:textId="77777777" w:rsidR="009E07E4" w:rsidRPr="00002D59" w:rsidRDefault="009E07E4" w:rsidP="006C337C">
      <w:pPr>
        <w:pStyle w:val="paragraph"/>
        <w:spacing w:before="0" w:beforeAutospacing="0" w:after="120" w:afterAutospacing="0"/>
        <w:textAlignment w:val="baseline"/>
        <w:rPr>
          <w:rStyle w:val="normaltextrun"/>
          <w:rFonts w:ascii="Arial" w:eastAsiaTheme="majorEastAsia" w:hAnsi="Arial" w:cs="Arial"/>
          <w:b/>
          <w:bCs/>
          <w:color w:val="000000" w:themeColor="text1"/>
          <w:lang w:val="es-ES"/>
        </w:rPr>
      </w:pPr>
    </w:p>
    <w:p w14:paraId="69D605E8" w14:textId="72C67156" w:rsidR="0033538C" w:rsidRPr="00B723CC" w:rsidRDefault="00B723CC" w:rsidP="48BCA6EA">
      <w:pPr>
        <w:pStyle w:val="paragraph"/>
        <w:spacing w:before="0" w:beforeAutospacing="0" w:after="120" w:afterAutospacing="0"/>
        <w:textAlignment w:val="baseline"/>
        <w:rPr>
          <w:rFonts w:ascii="Arial" w:hAnsi="Arial" w:cs="Arial"/>
          <w:lang w:val="es-ES"/>
        </w:rPr>
      </w:pPr>
      <w:r w:rsidRPr="48BCA6EA">
        <w:rPr>
          <w:rStyle w:val="eop"/>
          <w:rFonts w:ascii="Arial" w:eastAsiaTheme="majorEastAsia" w:hAnsi="Arial" w:cs="Arial"/>
          <w:b/>
          <w:bCs/>
          <w:color w:val="000000" w:themeColor="text1"/>
          <w:lang w:val="es-ES"/>
        </w:rPr>
        <w:t xml:space="preserve">¿Qué deben hacer los estudiantes que no </w:t>
      </w:r>
      <w:r w:rsidR="6FEBE76B" w:rsidRPr="48BCA6EA">
        <w:rPr>
          <w:rStyle w:val="eop"/>
          <w:rFonts w:ascii="Arial" w:eastAsiaTheme="majorEastAsia" w:hAnsi="Arial" w:cs="Arial"/>
          <w:b/>
          <w:bCs/>
          <w:color w:val="000000" w:themeColor="text1"/>
          <w:lang w:val="es-ES"/>
        </w:rPr>
        <w:t>calificaron,</w:t>
      </w:r>
      <w:r w:rsidRPr="48BCA6EA">
        <w:rPr>
          <w:rStyle w:val="eop"/>
          <w:rFonts w:ascii="Arial" w:eastAsiaTheme="majorEastAsia" w:hAnsi="Arial" w:cs="Arial"/>
          <w:b/>
          <w:bCs/>
          <w:color w:val="000000" w:themeColor="text1"/>
          <w:lang w:val="es-ES"/>
        </w:rPr>
        <w:t xml:space="preserve"> pero aún están interesados en postularse a la universidad?</w:t>
      </w:r>
    </w:p>
    <w:p w14:paraId="4FFE8706" w14:textId="716D3EDD" w:rsidR="00A06472" w:rsidRPr="0028596F" w:rsidRDefault="0028596F" w:rsidP="00A06472">
      <w:pPr>
        <w:pStyle w:val="paragraph"/>
        <w:numPr>
          <w:ilvl w:val="0"/>
          <w:numId w:val="22"/>
        </w:numPr>
        <w:spacing w:before="0" w:beforeAutospacing="0" w:after="120" w:afterAutospacing="0"/>
        <w:ind w:left="360"/>
        <w:textAlignment w:val="baseline"/>
        <w:rPr>
          <w:rFonts w:ascii="Arial" w:hAnsi="Arial" w:cs="Arial"/>
          <w:lang w:val="es-ES"/>
        </w:rPr>
      </w:pPr>
      <w:r w:rsidRPr="0028596F">
        <w:rPr>
          <w:rStyle w:val="normaltextrun"/>
          <w:rFonts w:ascii="Arial" w:eastAsiaTheme="majorEastAsia" w:hAnsi="Arial" w:cs="Arial"/>
          <w:color w:val="000000" w:themeColor="text1"/>
          <w:lang w:val="es-ES"/>
        </w:rPr>
        <w:t>Existen múltiples oportunidades para que los estudiantes continúen su camino hacia la educación superior, incluso si no califican para la admisión directa a través de NC College Connect.</w:t>
      </w:r>
      <w:r w:rsidR="0033538C" w:rsidRPr="0028596F">
        <w:rPr>
          <w:rStyle w:val="eop"/>
          <w:rFonts w:ascii="Arial" w:eastAsiaTheme="majorEastAsia" w:hAnsi="Arial" w:cs="Arial"/>
          <w:color w:val="000000" w:themeColor="text1"/>
          <w:lang w:val="es-ES"/>
        </w:rPr>
        <w:t> </w:t>
      </w:r>
    </w:p>
    <w:p w14:paraId="6111A4E7" w14:textId="1B727736" w:rsidR="00130E3E" w:rsidRPr="00E92D68" w:rsidRDefault="00E92D68" w:rsidP="00A06472">
      <w:pPr>
        <w:pStyle w:val="paragraph"/>
        <w:numPr>
          <w:ilvl w:val="1"/>
          <w:numId w:val="22"/>
        </w:numPr>
        <w:spacing w:before="0" w:beforeAutospacing="0" w:after="120" w:afterAutospacing="0"/>
        <w:ind w:left="720"/>
        <w:textAlignment w:val="baseline"/>
        <w:rPr>
          <w:rStyle w:val="normaltextrun"/>
          <w:rFonts w:ascii="Arial" w:hAnsi="Arial" w:cs="Arial"/>
          <w:lang w:val="es-ES"/>
        </w:rPr>
      </w:pPr>
      <w:r w:rsidRPr="00E92D68">
        <w:rPr>
          <w:rStyle w:val="normaltextrun"/>
          <w:rFonts w:ascii="Arial" w:eastAsiaTheme="majorEastAsia" w:hAnsi="Arial" w:cs="Arial"/>
          <w:color w:val="000000" w:themeColor="text1"/>
          <w:lang w:val="es-ES"/>
        </w:rPr>
        <w:t>Los estudiantes no elegibles deben visitar CFNC.org para conocer más sobre las opciones disponibles y recibir apoyo adicional en la planificación, solicitud y financiamiento de sus estudios universitarios.</w:t>
      </w:r>
      <w:r w:rsidR="0033538C" w:rsidRPr="00E92D68">
        <w:rPr>
          <w:rStyle w:val="eop"/>
          <w:rFonts w:ascii="Arial" w:eastAsiaTheme="majorEastAsia" w:hAnsi="Arial" w:cs="Arial"/>
          <w:color w:val="000000" w:themeColor="text1"/>
          <w:lang w:val="es-ES"/>
        </w:rPr>
        <w:t> </w:t>
      </w:r>
    </w:p>
    <w:p w14:paraId="27B4B14E" w14:textId="77777777" w:rsidR="009E07E4" w:rsidRPr="00E92D68" w:rsidRDefault="009E07E4" w:rsidP="006C337C">
      <w:pPr>
        <w:pStyle w:val="paragraph"/>
        <w:spacing w:before="0" w:beforeAutospacing="0" w:after="120" w:afterAutospacing="0"/>
        <w:textAlignment w:val="baseline"/>
        <w:rPr>
          <w:rStyle w:val="normaltextrun"/>
          <w:rFonts w:ascii="Arial" w:eastAsiaTheme="majorEastAsia" w:hAnsi="Arial" w:cs="Arial"/>
          <w:b/>
          <w:bCs/>
          <w:color w:val="000000" w:themeColor="text1"/>
          <w:lang w:val="es-ES"/>
        </w:rPr>
      </w:pPr>
    </w:p>
    <w:p w14:paraId="5171A953" w14:textId="2AC2F047" w:rsidR="0033538C" w:rsidRPr="00D60F43" w:rsidRDefault="00D60F43" w:rsidP="006C337C">
      <w:pPr>
        <w:pStyle w:val="paragraph"/>
        <w:spacing w:before="0" w:beforeAutospacing="0" w:after="120" w:afterAutospacing="0"/>
        <w:textAlignment w:val="baseline"/>
        <w:rPr>
          <w:rFonts w:ascii="Arial" w:hAnsi="Arial" w:cs="Arial"/>
          <w:lang w:val="es-ES"/>
        </w:rPr>
      </w:pPr>
      <w:r w:rsidRPr="00D60F43">
        <w:rPr>
          <w:rStyle w:val="normaltextrun"/>
          <w:rFonts w:ascii="Arial" w:eastAsiaTheme="majorEastAsia" w:hAnsi="Arial" w:cs="Arial"/>
          <w:b/>
          <w:bCs/>
          <w:color w:val="000000" w:themeColor="text1"/>
          <w:lang w:val="es-ES"/>
        </w:rPr>
        <w:t xml:space="preserve">¿Se notificará a los </w:t>
      </w:r>
      <w:r w:rsidR="00D01D4E">
        <w:rPr>
          <w:rStyle w:val="normaltextrun"/>
          <w:rFonts w:ascii="Arial" w:eastAsiaTheme="majorEastAsia" w:hAnsi="Arial" w:cs="Arial"/>
          <w:b/>
          <w:bCs/>
          <w:color w:val="000000" w:themeColor="text1"/>
          <w:lang w:val="es-ES"/>
        </w:rPr>
        <w:t>consejeros</w:t>
      </w:r>
      <w:r w:rsidRPr="00D60F43">
        <w:rPr>
          <w:rStyle w:val="normaltextrun"/>
          <w:rFonts w:ascii="Arial" w:eastAsiaTheme="majorEastAsia" w:hAnsi="Arial" w:cs="Arial"/>
          <w:b/>
          <w:bCs/>
          <w:color w:val="000000" w:themeColor="text1"/>
          <w:lang w:val="es-ES"/>
        </w:rPr>
        <w:t xml:space="preserve"> escolares sobre </w:t>
      </w:r>
      <w:r w:rsidR="00F37022">
        <w:rPr>
          <w:rStyle w:val="normaltextrun"/>
          <w:rFonts w:ascii="Arial" w:eastAsiaTheme="majorEastAsia" w:hAnsi="Arial" w:cs="Arial"/>
          <w:b/>
          <w:bCs/>
          <w:color w:val="000000" w:themeColor="text1"/>
          <w:lang w:val="es-ES"/>
        </w:rPr>
        <w:t xml:space="preserve">cuales </w:t>
      </w:r>
      <w:r w:rsidRPr="00D60F43">
        <w:rPr>
          <w:rStyle w:val="normaltextrun"/>
          <w:rFonts w:ascii="Arial" w:eastAsiaTheme="majorEastAsia" w:hAnsi="Arial" w:cs="Arial"/>
          <w:b/>
          <w:bCs/>
          <w:color w:val="000000" w:themeColor="text1"/>
          <w:lang w:val="es-ES"/>
        </w:rPr>
        <w:t xml:space="preserve">estudiantes de último año </w:t>
      </w:r>
      <w:r w:rsidR="005161CF">
        <w:rPr>
          <w:rStyle w:val="normaltextrun"/>
          <w:rFonts w:ascii="Arial" w:eastAsiaTheme="majorEastAsia" w:hAnsi="Arial" w:cs="Arial"/>
          <w:b/>
          <w:bCs/>
          <w:color w:val="000000" w:themeColor="text1"/>
          <w:lang w:val="es-ES"/>
        </w:rPr>
        <w:t xml:space="preserve">en su escuela </w:t>
      </w:r>
      <w:r w:rsidRPr="00D60F43">
        <w:rPr>
          <w:rStyle w:val="normaltextrun"/>
          <w:rFonts w:ascii="Arial" w:eastAsiaTheme="majorEastAsia" w:hAnsi="Arial" w:cs="Arial"/>
          <w:b/>
          <w:bCs/>
          <w:color w:val="000000" w:themeColor="text1"/>
          <w:lang w:val="es-ES"/>
        </w:rPr>
        <w:t>recibirán una carta?</w:t>
      </w:r>
      <w:r w:rsidR="0033538C" w:rsidRPr="00D60F43">
        <w:rPr>
          <w:rStyle w:val="normaltextrun"/>
          <w:rFonts w:ascii="Arial" w:eastAsiaTheme="majorEastAsia" w:hAnsi="Arial" w:cs="Arial"/>
          <w:color w:val="000000" w:themeColor="text1"/>
          <w:lang w:val="es-ES"/>
        </w:rPr>
        <w:t> </w:t>
      </w:r>
      <w:r w:rsidR="0033538C" w:rsidRPr="00D60F43">
        <w:rPr>
          <w:rStyle w:val="eop"/>
          <w:rFonts w:ascii="Arial" w:eastAsiaTheme="majorEastAsia" w:hAnsi="Arial" w:cs="Arial"/>
          <w:color w:val="000000" w:themeColor="text1"/>
          <w:lang w:val="es-ES"/>
        </w:rPr>
        <w:t> </w:t>
      </w:r>
    </w:p>
    <w:p w14:paraId="7E73F052" w14:textId="7D168340" w:rsidR="00CF1086" w:rsidRPr="00CF1086" w:rsidRDefault="00CF1086" w:rsidP="6C0ECA31">
      <w:pPr>
        <w:pStyle w:val="paragraph"/>
        <w:numPr>
          <w:ilvl w:val="0"/>
          <w:numId w:val="5"/>
        </w:numPr>
        <w:spacing w:before="0" w:beforeAutospacing="0" w:after="120" w:afterAutospacing="0"/>
        <w:ind w:left="360"/>
        <w:textAlignment w:val="baseline"/>
        <w:rPr>
          <w:rStyle w:val="normaltextrun"/>
          <w:rFonts w:ascii="Arial" w:hAnsi="Arial" w:cs="Arial"/>
          <w:lang w:val="es-ES"/>
        </w:rPr>
      </w:pPr>
      <w:r w:rsidRPr="535B191A">
        <w:rPr>
          <w:rStyle w:val="normaltextrun"/>
          <w:rFonts w:ascii="Arial" w:hAnsi="Arial" w:cs="Arial"/>
          <w:lang w:val="es-ES"/>
        </w:rPr>
        <w:t xml:space="preserve">Sí. Las escuelas secundarias </w:t>
      </w:r>
      <w:r w:rsidR="5F9425BB" w:rsidRPr="535B191A">
        <w:rPr>
          <w:rStyle w:val="normaltextrun"/>
          <w:rFonts w:ascii="Arial" w:hAnsi="Arial" w:cs="Arial"/>
          <w:lang w:val="es-ES"/>
        </w:rPr>
        <w:t xml:space="preserve">(high schools) </w:t>
      </w:r>
      <w:r w:rsidRPr="535B191A">
        <w:rPr>
          <w:rStyle w:val="normaltextrun"/>
          <w:rFonts w:ascii="Arial" w:hAnsi="Arial" w:cs="Arial"/>
          <w:lang w:val="es-ES"/>
        </w:rPr>
        <w:t xml:space="preserve">recibirán una lista de los estudiantes elegibles que los consejeros podrán consultar para apoyar a quienes hayan perdido su carta o no la hayan recibido. La lista se enviará a través del sistema seguro de Accountability and Testing. Los </w:t>
      </w:r>
      <w:r w:rsidR="00620908" w:rsidRPr="535B191A">
        <w:rPr>
          <w:rStyle w:val="normaltextrun"/>
          <w:rFonts w:ascii="Arial" w:hAnsi="Arial" w:cs="Arial"/>
          <w:lang w:val="es-ES"/>
        </w:rPr>
        <w:t>consejeros</w:t>
      </w:r>
      <w:r w:rsidRPr="535B191A">
        <w:rPr>
          <w:rStyle w:val="normaltextrun"/>
          <w:rFonts w:ascii="Arial" w:hAnsi="Arial" w:cs="Arial"/>
          <w:lang w:val="es-ES"/>
        </w:rPr>
        <w:t xml:space="preserve"> también pueden comunicarse con los PIOs del distrito para obtener más información sobre el programa y los estudiantes elegibles.</w:t>
      </w:r>
    </w:p>
    <w:p w14:paraId="59747736" w14:textId="77777777" w:rsidR="00241D08" w:rsidRDefault="00241D08" w:rsidP="10736CD7">
      <w:pPr>
        <w:pStyle w:val="paragraph"/>
        <w:spacing w:before="0" w:beforeAutospacing="0" w:after="120" w:afterAutospacing="0"/>
        <w:textAlignment w:val="baseline"/>
        <w:rPr>
          <w:rStyle w:val="normaltextrun"/>
          <w:rFonts w:ascii="Arial" w:eastAsiaTheme="majorEastAsia" w:hAnsi="Arial" w:cs="Arial"/>
          <w:b/>
          <w:bCs/>
          <w:color w:val="000000" w:themeColor="text1"/>
          <w:lang w:val="es-ES"/>
        </w:rPr>
      </w:pPr>
    </w:p>
    <w:p w14:paraId="0D82855A" w14:textId="086D0564" w:rsidR="00B176D6" w:rsidRPr="00241D08" w:rsidRDefault="00241D08" w:rsidP="10736CD7">
      <w:pPr>
        <w:pStyle w:val="paragraph"/>
        <w:spacing w:before="0" w:beforeAutospacing="0" w:after="120" w:afterAutospacing="0"/>
        <w:textAlignment w:val="baseline"/>
        <w:rPr>
          <w:rStyle w:val="eop"/>
          <w:rFonts w:ascii="Arial" w:hAnsi="Arial" w:cs="Arial"/>
          <w:b/>
          <w:bCs/>
          <w:lang w:val="es-ES"/>
        </w:rPr>
      </w:pPr>
      <w:r w:rsidRPr="00241D08">
        <w:rPr>
          <w:rStyle w:val="eop"/>
          <w:rFonts w:ascii="Arial" w:eastAsiaTheme="majorEastAsia" w:hAnsi="Arial" w:cs="Arial"/>
          <w:b/>
          <w:bCs/>
          <w:color w:val="000000" w:themeColor="text1"/>
          <w:lang w:val="es-ES"/>
        </w:rPr>
        <w:t>¿A dónde pueden acudir los educadores para hacer preguntas sobre el programa?</w:t>
      </w:r>
    </w:p>
    <w:p w14:paraId="10CD07A5" w14:textId="05155959" w:rsidR="0033538C" w:rsidRPr="00C44176" w:rsidRDefault="00C44176" w:rsidP="10736CD7">
      <w:pPr>
        <w:pStyle w:val="paragraph"/>
        <w:numPr>
          <w:ilvl w:val="0"/>
          <w:numId w:val="5"/>
        </w:numPr>
        <w:spacing w:before="0" w:beforeAutospacing="0" w:after="120" w:afterAutospacing="0"/>
        <w:ind w:left="360"/>
        <w:textAlignment w:val="baseline"/>
        <w:rPr>
          <w:rFonts w:ascii="Arial" w:hAnsi="Arial" w:cs="Arial"/>
          <w:lang w:val="es-ES"/>
        </w:rPr>
      </w:pPr>
      <w:r w:rsidRPr="00C44176">
        <w:rPr>
          <w:rStyle w:val="eop"/>
          <w:rFonts w:ascii="Arial" w:eastAsiaTheme="majorEastAsia" w:hAnsi="Arial" w:cs="Arial"/>
          <w:color w:val="000000" w:themeColor="text1"/>
          <w:lang w:val="es-ES"/>
        </w:rPr>
        <w:t>Pueden comunicarse con su Coordinador local de CFNC Outreach, su Director de Servicios Estudiantiles, o escribir a las siguientes direcciones de correo electrónico:</w:t>
      </w:r>
    </w:p>
    <w:p w14:paraId="24AAF2E0" w14:textId="53AE412C" w:rsidR="0033538C" w:rsidRPr="00C61353" w:rsidRDefault="00C61353" w:rsidP="6C0ECA31">
      <w:pPr>
        <w:pStyle w:val="paragraph"/>
        <w:numPr>
          <w:ilvl w:val="1"/>
          <w:numId w:val="44"/>
        </w:numPr>
        <w:spacing w:before="0" w:beforeAutospacing="0" w:after="120" w:afterAutospacing="0"/>
        <w:ind w:left="720"/>
        <w:textAlignment w:val="baseline"/>
        <w:rPr>
          <w:rFonts w:ascii="Arial" w:hAnsi="Arial" w:cs="Arial"/>
          <w:lang w:val="es-ES"/>
        </w:rPr>
      </w:pPr>
      <w:r w:rsidRPr="535B191A">
        <w:rPr>
          <w:rStyle w:val="normaltextrun"/>
          <w:rFonts w:ascii="Arial" w:eastAsiaTheme="majorEastAsia" w:hAnsi="Arial" w:cs="Arial"/>
          <w:color w:val="000000" w:themeColor="text1"/>
          <w:lang w:val="es-ES"/>
        </w:rPr>
        <w:t>Para preguntas relacionadas con escuelas secundarias</w:t>
      </w:r>
      <w:r w:rsidR="728C5BE1" w:rsidRPr="535B191A">
        <w:rPr>
          <w:rStyle w:val="normaltextrun"/>
          <w:rFonts w:ascii="Arial" w:eastAsiaTheme="majorEastAsia" w:hAnsi="Arial" w:cs="Arial"/>
          <w:color w:val="000000" w:themeColor="text1"/>
          <w:lang w:val="es-ES"/>
        </w:rPr>
        <w:t xml:space="preserve"> (high schools)</w:t>
      </w:r>
      <w:r w:rsidRPr="535B191A">
        <w:rPr>
          <w:rStyle w:val="normaltextrun"/>
          <w:rFonts w:ascii="Arial" w:eastAsiaTheme="majorEastAsia" w:hAnsi="Arial" w:cs="Arial"/>
          <w:color w:val="000000" w:themeColor="text1"/>
          <w:lang w:val="es-ES"/>
        </w:rPr>
        <w:t xml:space="preserve">: </w:t>
      </w:r>
      <w:hyperlink r:id="rId47">
        <w:r w:rsidRPr="535B191A">
          <w:rPr>
            <w:rStyle w:val="Hyperlink"/>
            <w:rFonts w:ascii="Arial" w:eastAsiaTheme="majorEastAsia" w:hAnsi="Arial" w:cs="Arial"/>
            <w:lang w:val="es-ES"/>
          </w:rPr>
          <w:t>NCCollegeConnect@dpi.nc.gov</w:t>
        </w:r>
      </w:hyperlink>
      <w:r w:rsidR="0033538C" w:rsidRPr="535B191A">
        <w:rPr>
          <w:rStyle w:val="normaltextrun"/>
          <w:rFonts w:ascii="Arial" w:eastAsiaTheme="majorEastAsia" w:hAnsi="Arial" w:cs="Arial"/>
          <w:color w:val="000000" w:themeColor="text1"/>
          <w:lang w:val="es-ES"/>
        </w:rPr>
        <w:t>  </w:t>
      </w:r>
      <w:r w:rsidR="0033538C" w:rsidRPr="535B191A">
        <w:rPr>
          <w:rStyle w:val="eop"/>
          <w:rFonts w:ascii="Arial" w:eastAsiaTheme="majorEastAsia" w:hAnsi="Arial" w:cs="Arial"/>
          <w:color w:val="000000" w:themeColor="text1"/>
          <w:lang w:val="es-ES"/>
        </w:rPr>
        <w:t> </w:t>
      </w:r>
    </w:p>
    <w:p w14:paraId="4D343C1D" w14:textId="6AF1B792" w:rsidR="0033538C" w:rsidRPr="00C61353" w:rsidRDefault="00C61353" w:rsidP="006C337C">
      <w:pPr>
        <w:pStyle w:val="paragraph"/>
        <w:numPr>
          <w:ilvl w:val="1"/>
          <w:numId w:val="44"/>
        </w:numPr>
        <w:spacing w:before="0" w:beforeAutospacing="0" w:after="120" w:afterAutospacing="0"/>
        <w:ind w:left="720"/>
        <w:textAlignment w:val="baseline"/>
        <w:rPr>
          <w:rFonts w:ascii="Arial" w:hAnsi="Arial" w:cs="Arial"/>
          <w:lang w:val="es-ES"/>
        </w:rPr>
      </w:pPr>
      <w:r w:rsidRPr="00C61353">
        <w:rPr>
          <w:rStyle w:val="normaltextrun"/>
          <w:rFonts w:ascii="Arial" w:eastAsiaTheme="majorEastAsia" w:hAnsi="Arial" w:cs="Arial"/>
          <w:color w:val="000000"/>
          <w:lang w:val="es-ES"/>
        </w:rPr>
        <w:t>Para preguntas sobre el Sistema UNC:</w:t>
      </w:r>
      <w:r>
        <w:rPr>
          <w:rStyle w:val="normaltextrun"/>
          <w:rFonts w:ascii="Arial" w:eastAsiaTheme="majorEastAsia" w:hAnsi="Arial" w:cs="Arial"/>
          <w:color w:val="000000"/>
          <w:lang w:val="es-ES"/>
        </w:rPr>
        <w:t xml:space="preserve"> </w:t>
      </w:r>
      <w:hyperlink r:id="rId48" w:history="1">
        <w:r w:rsidR="0050557F" w:rsidRPr="003F6397">
          <w:rPr>
            <w:rStyle w:val="Hyperlink"/>
            <w:rFonts w:ascii="Arial" w:eastAsiaTheme="majorEastAsia" w:hAnsi="Arial" w:cs="Arial"/>
            <w:lang w:val="es-ES"/>
          </w:rPr>
          <w:t>nccollegeconnect@northcarolina.edu</w:t>
        </w:r>
      </w:hyperlink>
      <w:r w:rsidR="0033538C" w:rsidRPr="00C61353">
        <w:rPr>
          <w:rStyle w:val="normaltextrun"/>
          <w:rFonts w:ascii="Arial" w:eastAsiaTheme="majorEastAsia" w:hAnsi="Arial" w:cs="Arial"/>
          <w:color w:val="000000"/>
          <w:lang w:val="es-ES"/>
        </w:rPr>
        <w:t>  </w:t>
      </w:r>
      <w:r w:rsidR="0033538C" w:rsidRPr="00C61353">
        <w:rPr>
          <w:rStyle w:val="eop"/>
          <w:rFonts w:ascii="Arial" w:eastAsiaTheme="majorEastAsia" w:hAnsi="Arial" w:cs="Arial"/>
          <w:color w:val="000000" w:themeColor="text1"/>
          <w:lang w:val="es-ES"/>
        </w:rPr>
        <w:t> </w:t>
      </w:r>
    </w:p>
    <w:p w14:paraId="67F2FBF9" w14:textId="3C1DF9CA" w:rsidR="0033538C" w:rsidRPr="0050557F" w:rsidRDefault="0050557F" w:rsidP="006C337C">
      <w:pPr>
        <w:pStyle w:val="paragraph"/>
        <w:numPr>
          <w:ilvl w:val="1"/>
          <w:numId w:val="44"/>
        </w:numPr>
        <w:spacing w:before="0" w:beforeAutospacing="0" w:after="120" w:afterAutospacing="0"/>
        <w:ind w:left="720"/>
        <w:textAlignment w:val="baseline"/>
        <w:rPr>
          <w:rFonts w:ascii="Arial" w:hAnsi="Arial" w:cs="Arial"/>
          <w:lang w:val="es-ES"/>
        </w:rPr>
      </w:pPr>
      <w:r w:rsidRPr="0050557F">
        <w:rPr>
          <w:rStyle w:val="normaltextrun"/>
          <w:rFonts w:ascii="Arial" w:eastAsiaTheme="majorEastAsia" w:hAnsi="Arial" w:cs="Arial"/>
          <w:color w:val="000000"/>
          <w:lang w:val="es-ES"/>
        </w:rPr>
        <w:t>Para preguntas sobre el Sistema de Colegios Comunitarios de NC:</w:t>
      </w:r>
      <w:r w:rsidR="0033538C" w:rsidRPr="0050557F">
        <w:rPr>
          <w:rStyle w:val="normaltextrun"/>
          <w:rFonts w:ascii="Arial" w:eastAsiaTheme="majorEastAsia" w:hAnsi="Arial" w:cs="Arial"/>
          <w:color w:val="000000"/>
          <w:lang w:val="es-ES"/>
        </w:rPr>
        <w:t xml:space="preserve"> </w:t>
      </w:r>
      <w:hyperlink r:id="rId49" w:tgtFrame="_blank" w:history="1">
        <w:r w:rsidR="0033538C" w:rsidRPr="0050557F">
          <w:rPr>
            <w:rStyle w:val="normaltextrun"/>
            <w:rFonts w:ascii="Arial" w:eastAsiaTheme="majorEastAsia" w:hAnsi="Arial" w:cs="Arial"/>
            <w:color w:val="0563C1"/>
            <w:u w:val="single"/>
            <w:lang w:val="es-ES"/>
          </w:rPr>
          <w:t>nccollegeconnect@nccommunitycolleges.edu</w:t>
        </w:r>
      </w:hyperlink>
      <w:r w:rsidR="0033538C" w:rsidRPr="0050557F">
        <w:rPr>
          <w:rStyle w:val="eop"/>
          <w:rFonts w:ascii="Arial" w:eastAsiaTheme="majorEastAsia" w:hAnsi="Arial" w:cs="Arial"/>
          <w:color w:val="000000" w:themeColor="text1"/>
          <w:lang w:val="es-ES"/>
        </w:rPr>
        <w:t> </w:t>
      </w:r>
    </w:p>
    <w:p w14:paraId="5183E9A0" w14:textId="5EF28E0F" w:rsidR="0033538C" w:rsidRPr="0050557F" w:rsidDel="00E042E6" w:rsidRDefault="0050557F" w:rsidP="7D03D29A">
      <w:pPr>
        <w:pStyle w:val="paragraph"/>
        <w:numPr>
          <w:ilvl w:val="1"/>
          <w:numId w:val="33"/>
        </w:numPr>
        <w:spacing w:before="0" w:beforeAutospacing="0" w:after="120" w:afterAutospacing="0"/>
        <w:ind w:left="720"/>
        <w:textAlignment w:val="baseline"/>
        <w:rPr>
          <w:lang w:val="es-ES"/>
        </w:rPr>
      </w:pPr>
      <w:r w:rsidRPr="7D03D29A">
        <w:rPr>
          <w:rStyle w:val="normaltextrun"/>
          <w:rFonts w:ascii="Arial" w:eastAsiaTheme="majorEastAsia" w:hAnsi="Arial" w:cs="Arial"/>
          <w:color w:val="000000" w:themeColor="text1"/>
          <w:lang w:val="es-ES"/>
        </w:rPr>
        <w:t xml:space="preserve">Para preguntas sobre universidades independientes de Carolina del Norte: </w:t>
      </w:r>
      <w:hyperlink r:id="rId50">
        <w:r w:rsidR="641B6C10" w:rsidRPr="7D03D29A">
          <w:rPr>
            <w:rStyle w:val="Hyperlink"/>
            <w:rFonts w:ascii="Arial" w:eastAsia="Arial" w:hAnsi="Arial" w:cs="Arial"/>
          </w:rPr>
          <w:t>nccollegeconnect@ncicu.org</w:t>
        </w:r>
      </w:hyperlink>
    </w:p>
    <w:sectPr w:rsidR="0033538C" w:rsidRPr="0050557F" w:rsidDel="00E042E6" w:rsidSect="007E6BF0">
      <w:type w:val="continuous"/>
      <w:pgSz w:w="12240" w:h="15840"/>
      <w:pgMar w:top="179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CF855" w14:textId="77777777" w:rsidR="00365A47" w:rsidRDefault="00365A47" w:rsidP="00327C8F">
      <w:pPr>
        <w:spacing w:before="0" w:line="240" w:lineRule="auto"/>
      </w:pPr>
      <w:r>
        <w:separator/>
      </w:r>
    </w:p>
  </w:endnote>
  <w:endnote w:type="continuationSeparator" w:id="0">
    <w:p w14:paraId="6F1531E8" w14:textId="77777777" w:rsidR="00365A47" w:rsidRDefault="00365A47" w:rsidP="00327C8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13EF5" w14:textId="77777777" w:rsidR="00A310E2" w:rsidRDefault="00A31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AE7D" w14:textId="77777777" w:rsidR="00A310E2" w:rsidRDefault="00A310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D816D" w14:textId="77777777" w:rsidR="00A310E2" w:rsidRDefault="00A31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775A3" w14:textId="77777777" w:rsidR="00365A47" w:rsidRDefault="00365A47" w:rsidP="00327C8F">
      <w:pPr>
        <w:spacing w:before="0" w:line="240" w:lineRule="auto"/>
      </w:pPr>
      <w:r>
        <w:separator/>
      </w:r>
    </w:p>
  </w:footnote>
  <w:footnote w:type="continuationSeparator" w:id="0">
    <w:p w14:paraId="548ECFE9" w14:textId="77777777" w:rsidR="00365A47" w:rsidRDefault="00365A47" w:rsidP="00327C8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3A1AE" w14:textId="5A7DFA61" w:rsidR="00327C8F" w:rsidRDefault="00327C8F" w:rsidP="00500992">
    <w:pPr>
      <w:pStyle w:val="Header"/>
      <w:jc w:val="center"/>
    </w:pPr>
    <w:r w:rsidRPr="00511D76">
      <w:rPr>
        <w:rFonts w:ascii="Arial" w:hAnsi="Arial" w:cs="Arial"/>
        <w:noProof/>
      </w:rPr>
      <w:drawing>
        <wp:inline distT="0" distB="0" distL="0" distR="0" wp14:anchorId="2DFB408B" wp14:editId="1AE7DE27">
          <wp:extent cx="1531088" cy="456069"/>
          <wp:effectExtent l="0" t="0" r="5715" b="1270"/>
          <wp:docPr id="1714615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39820" name=""/>
                  <pic:cNvPicPr/>
                </pic:nvPicPr>
                <pic:blipFill>
                  <a:blip r:embed="rId1"/>
                  <a:stretch>
                    <a:fillRect/>
                  </a:stretch>
                </pic:blipFill>
                <pic:spPr>
                  <a:xfrm>
                    <a:off x="0" y="0"/>
                    <a:ext cx="1641202" cy="4888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98A2"/>
    <w:multiLevelType w:val="hybridMultilevel"/>
    <w:tmpl w:val="76F403C0"/>
    <w:lvl w:ilvl="0" w:tplc="502060C6">
      <w:start w:val="1"/>
      <w:numFmt w:val="bullet"/>
      <w:lvlText w:val=""/>
      <w:lvlJc w:val="left"/>
      <w:pPr>
        <w:ind w:left="720" w:hanging="360"/>
      </w:pPr>
      <w:rPr>
        <w:rFonts w:ascii="Symbol" w:hAnsi="Symbol" w:hint="default"/>
      </w:rPr>
    </w:lvl>
    <w:lvl w:ilvl="1" w:tplc="F050CFC8">
      <w:start w:val="1"/>
      <w:numFmt w:val="bullet"/>
      <w:lvlText w:val="o"/>
      <w:lvlJc w:val="left"/>
      <w:pPr>
        <w:ind w:left="1440" w:hanging="360"/>
      </w:pPr>
      <w:rPr>
        <w:rFonts w:ascii="Courier New" w:hAnsi="Courier New" w:hint="default"/>
      </w:rPr>
    </w:lvl>
    <w:lvl w:ilvl="2" w:tplc="D4AED4B6">
      <w:start w:val="1"/>
      <w:numFmt w:val="bullet"/>
      <w:lvlText w:val=""/>
      <w:lvlJc w:val="left"/>
      <w:pPr>
        <w:ind w:left="2160" w:hanging="360"/>
      </w:pPr>
      <w:rPr>
        <w:rFonts w:ascii="Wingdings" w:hAnsi="Wingdings" w:hint="default"/>
      </w:rPr>
    </w:lvl>
    <w:lvl w:ilvl="3" w:tplc="C73E2504">
      <w:start w:val="1"/>
      <w:numFmt w:val="bullet"/>
      <w:lvlText w:val=""/>
      <w:lvlJc w:val="left"/>
      <w:pPr>
        <w:ind w:left="2880" w:hanging="360"/>
      </w:pPr>
      <w:rPr>
        <w:rFonts w:ascii="Symbol" w:hAnsi="Symbol" w:hint="default"/>
      </w:rPr>
    </w:lvl>
    <w:lvl w:ilvl="4" w:tplc="934A03A2">
      <w:start w:val="1"/>
      <w:numFmt w:val="bullet"/>
      <w:lvlText w:val="o"/>
      <w:lvlJc w:val="left"/>
      <w:pPr>
        <w:ind w:left="3600" w:hanging="360"/>
      </w:pPr>
      <w:rPr>
        <w:rFonts w:ascii="Courier New" w:hAnsi="Courier New" w:hint="default"/>
      </w:rPr>
    </w:lvl>
    <w:lvl w:ilvl="5" w:tplc="CFD6F700">
      <w:start w:val="1"/>
      <w:numFmt w:val="bullet"/>
      <w:lvlText w:val=""/>
      <w:lvlJc w:val="left"/>
      <w:pPr>
        <w:ind w:left="4320" w:hanging="360"/>
      </w:pPr>
      <w:rPr>
        <w:rFonts w:ascii="Wingdings" w:hAnsi="Wingdings" w:hint="default"/>
      </w:rPr>
    </w:lvl>
    <w:lvl w:ilvl="6" w:tplc="42DC7282">
      <w:start w:val="1"/>
      <w:numFmt w:val="bullet"/>
      <w:lvlText w:val=""/>
      <w:lvlJc w:val="left"/>
      <w:pPr>
        <w:ind w:left="5040" w:hanging="360"/>
      </w:pPr>
      <w:rPr>
        <w:rFonts w:ascii="Symbol" w:hAnsi="Symbol" w:hint="default"/>
      </w:rPr>
    </w:lvl>
    <w:lvl w:ilvl="7" w:tplc="567EAD86">
      <w:start w:val="1"/>
      <w:numFmt w:val="bullet"/>
      <w:lvlText w:val="o"/>
      <w:lvlJc w:val="left"/>
      <w:pPr>
        <w:ind w:left="5760" w:hanging="360"/>
      </w:pPr>
      <w:rPr>
        <w:rFonts w:ascii="Courier New" w:hAnsi="Courier New" w:hint="default"/>
      </w:rPr>
    </w:lvl>
    <w:lvl w:ilvl="8" w:tplc="616E1812">
      <w:start w:val="1"/>
      <w:numFmt w:val="bullet"/>
      <w:lvlText w:val=""/>
      <w:lvlJc w:val="left"/>
      <w:pPr>
        <w:ind w:left="6480" w:hanging="360"/>
      </w:pPr>
      <w:rPr>
        <w:rFonts w:ascii="Wingdings" w:hAnsi="Wingdings" w:hint="default"/>
      </w:rPr>
    </w:lvl>
  </w:abstractNum>
  <w:abstractNum w:abstractNumId="1" w15:restartNumberingAfterBreak="0">
    <w:nsid w:val="01C2525E"/>
    <w:multiLevelType w:val="hybridMultilevel"/>
    <w:tmpl w:val="59407DEE"/>
    <w:lvl w:ilvl="0" w:tplc="FFFFFFFF">
      <w:start w:val="1"/>
      <w:numFmt w:val="bullet"/>
      <w:lvlText w:val=""/>
      <w:lvlJc w:val="left"/>
      <w:pPr>
        <w:ind w:left="360" w:hanging="360"/>
      </w:pPr>
      <w:rPr>
        <w:rFonts w:ascii="Symbol" w:hAnsi="Symbol" w:hint="default"/>
      </w:rPr>
    </w:lvl>
    <w:lvl w:ilvl="1" w:tplc="F3603726">
      <w:start w:val="1"/>
      <w:numFmt w:val="bullet"/>
      <w:lvlText w:val="o"/>
      <w:lvlJc w:val="left"/>
      <w:pPr>
        <w:ind w:left="1440" w:hanging="360"/>
      </w:pPr>
      <w:rPr>
        <w:rFonts w:ascii="Courier New" w:hAnsi="Courier New" w:hint="default"/>
      </w:rPr>
    </w:lvl>
    <w:lvl w:ilvl="2" w:tplc="3882321E">
      <w:start w:val="1"/>
      <w:numFmt w:val="bullet"/>
      <w:lvlText w:val=""/>
      <w:lvlJc w:val="left"/>
      <w:pPr>
        <w:ind w:left="2160" w:hanging="360"/>
      </w:pPr>
      <w:rPr>
        <w:rFonts w:ascii="Wingdings" w:hAnsi="Wingdings" w:hint="default"/>
      </w:rPr>
    </w:lvl>
    <w:lvl w:ilvl="3" w:tplc="28FE26BC">
      <w:start w:val="1"/>
      <w:numFmt w:val="bullet"/>
      <w:lvlText w:val=""/>
      <w:lvlJc w:val="left"/>
      <w:pPr>
        <w:ind w:left="2880" w:hanging="360"/>
      </w:pPr>
      <w:rPr>
        <w:rFonts w:ascii="Symbol" w:hAnsi="Symbol" w:hint="default"/>
      </w:rPr>
    </w:lvl>
    <w:lvl w:ilvl="4" w:tplc="54B8A638">
      <w:start w:val="1"/>
      <w:numFmt w:val="bullet"/>
      <w:lvlText w:val="o"/>
      <w:lvlJc w:val="left"/>
      <w:pPr>
        <w:ind w:left="3600" w:hanging="360"/>
      </w:pPr>
      <w:rPr>
        <w:rFonts w:ascii="Courier New" w:hAnsi="Courier New" w:hint="default"/>
      </w:rPr>
    </w:lvl>
    <w:lvl w:ilvl="5" w:tplc="31808982">
      <w:start w:val="1"/>
      <w:numFmt w:val="bullet"/>
      <w:lvlText w:val=""/>
      <w:lvlJc w:val="left"/>
      <w:pPr>
        <w:ind w:left="4320" w:hanging="360"/>
      </w:pPr>
      <w:rPr>
        <w:rFonts w:ascii="Wingdings" w:hAnsi="Wingdings" w:hint="default"/>
      </w:rPr>
    </w:lvl>
    <w:lvl w:ilvl="6" w:tplc="CAF25D48">
      <w:start w:val="1"/>
      <w:numFmt w:val="bullet"/>
      <w:lvlText w:val=""/>
      <w:lvlJc w:val="left"/>
      <w:pPr>
        <w:ind w:left="5040" w:hanging="360"/>
      </w:pPr>
      <w:rPr>
        <w:rFonts w:ascii="Symbol" w:hAnsi="Symbol" w:hint="default"/>
      </w:rPr>
    </w:lvl>
    <w:lvl w:ilvl="7" w:tplc="EBC0B290">
      <w:start w:val="1"/>
      <w:numFmt w:val="bullet"/>
      <w:lvlText w:val="o"/>
      <w:lvlJc w:val="left"/>
      <w:pPr>
        <w:ind w:left="5760" w:hanging="360"/>
      </w:pPr>
      <w:rPr>
        <w:rFonts w:ascii="Courier New" w:hAnsi="Courier New" w:hint="default"/>
      </w:rPr>
    </w:lvl>
    <w:lvl w:ilvl="8" w:tplc="CA5CC5A2">
      <w:start w:val="1"/>
      <w:numFmt w:val="bullet"/>
      <w:lvlText w:val=""/>
      <w:lvlJc w:val="left"/>
      <w:pPr>
        <w:ind w:left="6480" w:hanging="360"/>
      </w:pPr>
      <w:rPr>
        <w:rFonts w:ascii="Wingdings" w:hAnsi="Wingdings" w:hint="default"/>
      </w:rPr>
    </w:lvl>
  </w:abstractNum>
  <w:abstractNum w:abstractNumId="2" w15:restartNumberingAfterBreak="0">
    <w:nsid w:val="02FBB2F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127AD0"/>
    <w:multiLevelType w:val="hybridMultilevel"/>
    <w:tmpl w:val="A5A88AD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225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FCB0BC0"/>
    <w:multiLevelType w:val="multilevel"/>
    <w:tmpl w:val="DF60F0BA"/>
    <w:lvl w:ilvl="0">
      <w:start w:val="1"/>
      <w:numFmt w:val="bullet"/>
      <w:lvlText w:val=""/>
      <w:lvlJc w:val="left"/>
      <w:pPr>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7C0B7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0745AF"/>
    <w:multiLevelType w:val="multilevel"/>
    <w:tmpl w:val="6250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A4FECB"/>
    <w:multiLevelType w:val="hybridMultilevel"/>
    <w:tmpl w:val="2856BEE4"/>
    <w:lvl w:ilvl="0" w:tplc="FFFFFFFF">
      <w:start w:val="1"/>
      <w:numFmt w:val="bullet"/>
      <w:lvlText w:val=""/>
      <w:lvlJc w:val="left"/>
      <w:pPr>
        <w:ind w:left="720" w:hanging="360"/>
      </w:pPr>
      <w:rPr>
        <w:rFonts w:ascii="Symbol" w:hAnsi="Symbol" w:hint="default"/>
      </w:rPr>
    </w:lvl>
    <w:lvl w:ilvl="1" w:tplc="0D92EA86">
      <w:start w:val="1"/>
      <w:numFmt w:val="bullet"/>
      <w:lvlText w:val="o"/>
      <w:lvlJc w:val="left"/>
      <w:pPr>
        <w:ind w:left="1440" w:hanging="360"/>
      </w:pPr>
      <w:rPr>
        <w:rFonts w:ascii="Courier New" w:hAnsi="Courier New" w:hint="default"/>
      </w:rPr>
    </w:lvl>
    <w:lvl w:ilvl="2" w:tplc="D032AB7A">
      <w:start w:val="1"/>
      <w:numFmt w:val="bullet"/>
      <w:lvlText w:val=""/>
      <w:lvlJc w:val="left"/>
      <w:pPr>
        <w:ind w:left="2160" w:hanging="360"/>
      </w:pPr>
      <w:rPr>
        <w:rFonts w:ascii="Wingdings" w:hAnsi="Wingdings" w:hint="default"/>
      </w:rPr>
    </w:lvl>
    <w:lvl w:ilvl="3" w:tplc="DCA40780">
      <w:start w:val="1"/>
      <w:numFmt w:val="bullet"/>
      <w:lvlText w:val=""/>
      <w:lvlJc w:val="left"/>
      <w:pPr>
        <w:ind w:left="2880" w:hanging="360"/>
      </w:pPr>
      <w:rPr>
        <w:rFonts w:ascii="Symbol" w:hAnsi="Symbol" w:hint="default"/>
      </w:rPr>
    </w:lvl>
    <w:lvl w:ilvl="4" w:tplc="20F012AA">
      <w:start w:val="1"/>
      <w:numFmt w:val="bullet"/>
      <w:lvlText w:val="o"/>
      <w:lvlJc w:val="left"/>
      <w:pPr>
        <w:ind w:left="3600" w:hanging="360"/>
      </w:pPr>
      <w:rPr>
        <w:rFonts w:ascii="Courier New" w:hAnsi="Courier New" w:hint="default"/>
      </w:rPr>
    </w:lvl>
    <w:lvl w:ilvl="5" w:tplc="6B18D762">
      <w:start w:val="1"/>
      <w:numFmt w:val="bullet"/>
      <w:lvlText w:val=""/>
      <w:lvlJc w:val="left"/>
      <w:pPr>
        <w:ind w:left="4320" w:hanging="360"/>
      </w:pPr>
      <w:rPr>
        <w:rFonts w:ascii="Wingdings" w:hAnsi="Wingdings" w:hint="default"/>
      </w:rPr>
    </w:lvl>
    <w:lvl w:ilvl="6" w:tplc="705883DE">
      <w:start w:val="1"/>
      <w:numFmt w:val="bullet"/>
      <w:lvlText w:val=""/>
      <w:lvlJc w:val="left"/>
      <w:pPr>
        <w:ind w:left="5040" w:hanging="360"/>
      </w:pPr>
      <w:rPr>
        <w:rFonts w:ascii="Symbol" w:hAnsi="Symbol" w:hint="default"/>
      </w:rPr>
    </w:lvl>
    <w:lvl w:ilvl="7" w:tplc="7EB0BDC6">
      <w:start w:val="1"/>
      <w:numFmt w:val="bullet"/>
      <w:lvlText w:val="o"/>
      <w:lvlJc w:val="left"/>
      <w:pPr>
        <w:ind w:left="5760" w:hanging="360"/>
      </w:pPr>
      <w:rPr>
        <w:rFonts w:ascii="Courier New" w:hAnsi="Courier New" w:hint="default"/>
      </w:rPr>
    </w:lvl>
    <w:lvl w:ilvl="8" w:tplc="D88C28E4">
      <w:start w:val="1"/>
      <w:numFmt w:val="bullet"/>
      <w:lvlText w:val=""/>
      <w:lvlJc w:val="left"/>
      <w:pPr>
        <w:ind w:left="6480" w:hanging="360"/>
      </w:pPr>
      <w:rPr>
        <w:rFonts w:ascii="Wingdings" w:hAnsi="Wingdings" w:hint="default"/>
      </w:rPr>
    </w:lvl>
  </w:abstractNum>
  <w:abstractNum w:abstractNumId="8" w15:restartNumberingAfterBreak="0">
    <w:nsid w:val="154418D7"/>
    <w:multiLevelType w:val="multilevel"/>
    <w:tmpl w:val="4A784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210C8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524C21"/>
    <w:multiLevelType w:val="hybridMultilevel"/>
    <w:tmpl w:val="299C9EF8"/>
    <w:lvl w:ilvl="0" w:tplc="FFFFFFFF">
      <w:start w:val="1"/>
      <w:numFmt w:val="bullet"/>
      <w:lvlText w:val=""/>
      <w:lvlJc w:val="left"/>
      <w:pPr>
        <w:ind w:left="720" w:hanging="360"/>
      </w:pPr>
      <w:rPr>
        <w:rFonts w:ascii="Symbol" w:hAnsi="Symbol" w:hint="default"/>
      </w:rPr>
    </w:lvl>
    <w:lvl w:ilvl="1" w:tplc="8B6C33EC">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D32"/>
    <w:multiLevelType w:val="multilevel"/>
    <w:tmpl w:val="6250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9F0593"/>
    <w:multiLevelType w:val="multilevel"/>
    <w:tmpl w:val="6250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F5AF00"/>
    <w:multiLevelType w:val="hybridMultilevel"/>
    <w:tmpl w:val="DA44F778"/>
    <w:lvl w:ilvl="0" w:tplc="6E1ECCD6">
      <w:start w:val="1"/>
      <w:numFmt w:val="bullet"/>
      <w:lvlText w:val=""/>
      <w:lvlJc w:val="left"/>
      <w:pPr>
        <w:ind w:left="720" w:hanging="360"/>
      </w:pPr>
      <w:rPr>
        <w:rFonts w:ascii="Symbol" w:hAnsi="Symbol" w:hint="default"/>
      </w:rPr>
    </w:lvl>
    <w:lvl w:ilvl="1" w:tplc="EB20D664">
      <w:start w:val="1"/>
      <w:numFmt w:val="bullet"/>
      <w:lvlText w:val="o"/>
      <w:lvlJc w:val="left"/>
      <w:pPr>
        <w:ind w:left="1440" w:hanging="360"/>
      </w:pPr>
      <w:rPr>
        <w:rFonts w:ascii="Courier New" w:hAnsi="Courier New" w:hint="default"/>
      </w:rPr>
    </w:lvl>
    <w:lvl w:ilvl="2" w:tplc="63F647BE">
      <w:start w:val="1"/>
      <w:numFmt w:val="bullet"/>
      <w:lvlText w:val=""/>
      <w:lvlJc w:val="left"/>
      <w:pPr>
        <w:ind w:left="2160" w:hanging="360"/>
      </w:pPr>
      <w:rPr>
        <w:rFonts w:ascii="Wingdings" w:hAnsi="Wingdings" w:hint="default"/>
      </w:rPr>
    </w:lvl>
    <w:lvl w:ilvl="3" w:tplc="B10CBA8E">
      <w:start w:val="1"/>
      <w:numFmt w:val="bullet"/>
      <w:lvlText w:val=""/>
      <w:lvlJc w:val="left"/>
      <w:pPr>
        <w:ind w:left="2880" w:hanging="360"/>
      </w:pPr>
      <w:rPr>
        <w:rFonts w:ascii="Symbol" w:hAnsi="Symbol" w:hint="default"/>
      </w:rPr>
    </w:lvl>
    <w:lvl w:ilvl="4" w:tplc="62AA743C">
      <w:start w:val="1"/>
      <w:numFmt w:val="bullet"/>
      <w:lvlText w:val="o"/>
      <w:lvlJc w:val="left"/>
      <w:pPr>
        <w:ind w:left="3600" w:hanging="360"/>
      </w:pPr>
      <w:rPr>
        <w:rFonts w:ascii="Courier New" w:hAnsi="Courier New" w:hint="default"/>
      </w:rPr>
    </w:lvl>
    <w:lvl w:ilvl="5" w:tplc="B6E4D93E">
      <w:start w:val="1"/>
      <w:numFmt w:val="bullet"/>
      <w:lvlText w:val=""/>
      <w:lvlJc w:val="left"/>
      <w:pPr>
        <w:ind w:left="4320" w:hanging="360"/>
      </w:pPr>
      <w:rPr>
        <w:rFonts w:ascii="Wingdings" w:hAnsi="Wingdings" w:hint="default"/>
      </w:rPr>
    </w:lvl>
    <w:lvl w:ilvl="6" w:tplc="BB96F128">
      <w:start w:val="1"/>
      <w:numFmt w:val="bullet"/>
      <w:lvlText w:val=""/>
      <w:lvlJc w:val="left"/>
      <w:pPr>
        <w:ind w:left="5040" w:hanging="360"/>
      </w:pPr>
      <w:rPr>
        <w:rFonts w:ascii="Symbol" w:hAnsi="Symbol" w:hint="default"/>
      </w:rPr>
    </w:lvl>
    <w:lvl w:ilvl="7" w:tplc="432409D6">
      <w:start w:val="1"/>
      <w:numFmt w:val="bullet"/>
      <w:lvlText w:val="o"/>
      <w:lvlJc w:val="left"/>
      <w:pPr>
        <w:ind w:left="5760" w:hanging="360"/>
      </w:pPr>
      <w:rPr>
        <w:rFonts w:ascii="Courier New" w:hAnsi="Courier New" w:hint="default"/>
      </w:rPr>
    </w:lvl>
    <w:lvl w:ilvl="8" w:tplc="D07250C0">
      <w:start w:val="1"/>
      <w:numFmt w:val="bullet"/>
      <w:lvlText w:val=""/>
      <w:lvlJc w:val="left"/>
      <w:pPr>
        <w:ind w:left="6480" w:hanging="360"/>
      </w:pPr>
      <w:rPr>
        <w:rFonts w:ascii="Wingdings" w:hAnsi="Wingdings" w:hint="default"/>
      </w:rPr>
    </w:lvl>
  </w:abstractNum>
  <w:abstractNum w:abstractNumId="14" w15:restartNumberingAfterBreak="0">
    <w:nsid w:val="24021711"/>
    <w:multiLevelType w:val="hybridMultilevel"/>
    <w:tmpl w:val="38ACA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6D2309"/>
    <w:multiLevelType w:val="multilevel"/>
    <w:tmpl w:val="1D269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706380"/>
    <w:multiLevelType w:val="hybridMultilevel"/>
    <w:tmpl w:val="E7F2B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B5956"/>
    <w:multiLevelType w:val="multilevel"/>
    <w:tmpl w:val="FFFFFFFF"/>
    <w:lvl w:ilvl="0">
      <w:start w:val="1"/>
      <w:numFmt w:val="bullet"/>
      <w:lvlText w:val="o"/>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15BD4B"/>
    <w:multiLevelType w:val="hybridMultilevel"/>
    <w:tmpl w:val="85CC6CFA"/>
    <w:lvl w:ilvl="0" w:tplc="3ED4D252">
      <w:start w:val="1"/>
      <w:numFmt w:val="bullet"/>
      <w:lvlText w:val=""/>
      <w:lvlJc w:val="left"/>
      <w:pPr>
        <w:ind w:left="720" w:hanging="360"/>
      </w:pPr>
      <w:rPr>
        <w:rFonts w:ascii="Symbol" w:hAnsi="Symbol" w:hint="default"/>
      </w:rPr>
    </w:lvl>
    <w:lvl w:ilvl="1" w:tplc="0C601182">
      <w:start w:val="1"/>
      <w:numFmt w:val="bullet"/>
      <w:lvlText w:val="o"/>
      <w:lvlJc w:val="left"/>
      <w:pPr>
        <w:ind w:left="1440" w:hanging="360"/>
      </w:pPr>
      <w:rPr>
        <w:rFonts w:ascii="Courier New" w:hAnsi="Courier New" w:hint="default"/>
      </w:rPr>
    </w:lvl>
    <w:lvl w:ilvl="2" w:tplc="0E588B3E">
      <w:start w:val="1"/>
      <w:numFmt w:val="bullet"/>
      <w:lvlText w:val=""/>
      <w:lvlJc w:val="left"/>
      <w:pPr>
        <w:ind w:left="2160" w:hanging="360"/>
      </w:pPr>
      <w:rPr>
        <w:rFonts w:ascii="Wingdings" w:hAnsi="Wingdings" w:hint="default"/>
      </w:rPr>
    </w:lvl>
    <w:lvl w:ilvl="3" w:tplc="46EAF852">
      <w:start w:val="1"/>
      <w:numFmt w:val="bullet"/>
      <w:lvlText w:val=""/>
      <w:lvlJc w:val="left"/>
      <w:pPr>
        <w:ind w:left="2880" w:hanging="360"/>
      </w:pPr>
      <w:rPr>
        <w:rFonts w:ascii="Symbol" w:hAnsi="Symbol" w:hint="default"/>
      </w:rPr>
    </w:lvl>
    <w:lvl w:ilvl="4" w:tplc="1F9272EA">
      <w:start w:val="1"/>
      <w:numFmt w:val="bullet"/>
      <w:lvlText w:val="o"/>
      <w:lvlJc w:val="left"/>
      <w:pPr>
        <w:ind w:left="3600" w:hanging="360"/>
      </w:pPr>
      <w:rPr>
        <w:rFonts w:ascii="Courier New" w:hAnsi="Courier New" w:hint="default"/>
      </w:rPr>
    </w:lvl>
    <w:lvl w:ilvl="5" w:tplc="F000CB20">
      <w:start w:val="1"/>
      <w:numFmt w:val="bullet"/>
      <w:lvlText w:val=""/>
      <w:lvlJc w:val="left"/>
      <w:pPr>
        <w:ind w:left="4320" w:hanging="360"/>
      </w:pPr>
      <w:rPr>
        <w:rFonts w:ascii="Wingdings" w:hAnsi="Wingdings" w:hint="default"/>
      </w:rPr>
    </w:lvl>
    <w:lvl w:ilvl="6" w:tplc="09D69648">
      <w:start w:val="1"/>
      <w:numFmt w:val="bullet"/>
      <w:lvlText w:val=""/>
      <w:lvlJc w:val="left"/>
      <w:pPr>
        <w:ind w:left="5040" w:hanging="360"/>
      </w:pPr>
      <w:rPr>
        <w:rFonts w:ascii="Symbol" w:hAnsi="Symbol" w:hint="default"/>
      </w:rPr>
    </w:lvl>
    <w:lvl w:ilvl="7" w:tplc="CDC20A3C">
      <w:start w:val="1"/>
      <w:numFmt w:val="bullet"/>
      <w:lvlText w:val="o"/>
      <w:lvlJc w:val="left"/>
      <w:pPr>
        <w:ind w:left="5760" w:hanging="360"/>
      </w:pPr>
      <w:rPr>
        <w:rFonts w:ascii="Courier New" w:hAnsi="Courier New" w:hint="default"/>
      </w:rPr>
    </w:lvl>
    <w:lvl w:ilvl="8" w:tplc="FC40E8B2">
      <w:start w:val="1"/>
      <w:numFmt w:val="bullet"/>
      <w:lvlText w:val=""/>
      <w:lvlJc w:val="left"/>
      <w:pPr>
        <w:ind w:left="6480" w:hanging="360"/>
      </w:pPr>
      <w:rPr>
        <w:rFonts w:ascii="Wingdings" w:hAnsi="Wingdings" w:hint="default"/>
      </w:rPr>
    </w:lvl>
  </w:abstractNum>
  <w:abstractNum w:abstractNumId="19" w15:restartNumberingAfterBreak="0">
    <w:nsid w:val="2B8D000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738F87"/>
    <w:multiLevelType w:val="hybridMultilevel"/>
    <w:tmpl w:val="A35EFCC4"/>
    <w:lvl w:ilvl="0" w:tplc="FFFFFFFF">
      <w:start w:val="1"/>
      <w:numFmt w:val="bullet"/>
      <w:lvlText w:val=""/>
      <w:lvlJc w:val="left"/>
      <w:pPr>
        <w:ind w:left="720" w:hanging="360"/>
      </w:pPr>
      <w:rPr>
        <w:rFonts w:ascii="Symbol" w:hAnsi="Symbol" w:hint="default"/>
      </w:rPr>
    </w:lvl>
    <w:lvl w:ilvl="1" w:tplc="E8E67272">
      <w:start w:val="1"/>
      <w:numFmt w:val="bullet"/>
      <w:lvlText w:val="o"/>
      <w:lvlJc w:val="left"/>
      <w:pPr>
        <w:ind w:left="1440" w:hanging="360"/>
      </w:pPr>
      <w:rPr>
        <w:rFonts w:ascii="Courier New" w:hAnsi="Courier New" w:hint="default"/>
      </w:rPr>
    </w:lvl>
    <w:lvl w:ilvl="2" w:tplc="DA02FF28">
      <w:start w:val="1"/>
      <w:numFmt w:val="bullet"/>
      <w:lvlText w:val=""/>
      <w:lvlJc w:val="left"/>
      <w:pPr>
        <w:ind w:left="2160" w:hanging="360"/>
      </w:pPr>
      <w:rPr>
        <w:rFonts w:ascii="Wingdings" w:hAnsi="Wingdings" w:hint="default"/>
      </w:rPr>
    </w:lvl>
    <w:lvl w:ilvl="3" w:tplc="62FE2BD2">
      <w:start w:val="1"/>
      <w:numFmt w:val="bullet"/>
      <w:lvlText w:val=""/>
      <w:lvlJc w:val="left"/>
      <w:pPr>
        <w:ind w:left="2880" w:hanging="360"/>
      </w:pPr>
      <w:rPr>
        <w:rFonts w:ascii="Symbol" w:hAnsi="Symbol" w:hint="default"/>
      </w:rPr>
    </w:lvl>
    <w:lvl w:ilvl="4" w:tplc="691E3DE8">
      <w:start w:val="1"/>
      <w:numFmt w:val="bullet"/>
      <w:lvlText w:val="o"/>
      <w:lvlJc w:val="left"/>
      <w:pPr>
        <w:ind w:left="3600" w:hanging="360"/>
      </w:pPr>
      <w:rPr>
        <w:rFonts w:ascii="Courier New" w:hAnsi="Courier New" w:hint="default"/>
      </w:rPr>
    </w:lvl>
    <w:lvl w:ilvl="5" w:tplc="57C8E8E6">
      <w:start w:val="1"/>
      <w:numFmt w:val="bullet"/>
      <w:lvlText w:val=""/>
      <w:lvlJc w:val="left"/>
      <w:pPr>
        <w:ind w:left="4320" w:hanging="360"/>
      </w:pPr>
      <w:rPr>
        <w:rFonts w:ascii="Wingdings" w:hAnsi="Wingdings" w:hint="default"/>
      </w:rPr>
    </w:lvl>
    <w:lvl w:ilvl="6" w:tplc="585C5D2E">
      <w:start w:val="1"/>
      <w:numFmt w:val="bullet"/>
      <w:lvlText w:val=""/>
      <w:lvlJc w:val="left"/>
      <w:pPr>
        <w:ind w:left="5040" w:hanging="360"/>
      </w:pPr>
      <w:rPr>
        <w:rFonts w:ascii="Symbol" w:hAnsi="Symbol" w:hint="default"/>
      </w:rPr>
    </w:lvl>
    <w:lvl w:ilvl="7" w:tplc="08587F2A">
      <w:start w:val="1"/>
      <w:numFmt w:val="bullet"/>
      <w:lvlText w:val="o"/>
      <w:lvlJc w:val="left"/>
      <w:pPr>
        <w:ind w:left="5760" w:hanging="360"/>
      </w:pPr>
      <w:rPr>
        <w:rFonts w:ascii="Courier New" w:hAnsi="Courier New" w:hint="default"/>
      </w:rPr>
    </w:lvl>
    <w:lvl w:ilvl="8" w:tplc="E7D0A804">
      <w:start w:val="1"/>
      <w:numFmt w:val="bullet"/>
      <w:lvlText w:val=""/>
      <w:lvlJc w:val="left"/>
      <w:pPr>
        <w:ind w:left="6480" w:hanging="360"/>
      </w:pPr>
      <w:rPr>
        <w:rFonts w:ascii="Wingdings" w:hAnsi="Wingdings" w:hint="default"/>
      </w:rPr>
    </w:lvl>
  </w:abstractNum>
  <w:abstractNum w:abstractNumId="21" w15:restartNumberingAfterBreak="0">
    <w:nsid w:val="337C109C"/>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826C47"/>
    <w:multiLevelType w:val="multilevel"/>
    <w:tmpl w:val="B48CF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9560A2"/>
    <w:multiLevelType w:val="hybridMultilevel"/>
    <w:tmpl w:val="2012B31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5336712"/>
    <w:multiLevelType w:val="hybridMultilevel"/>
    <w:tmpl w:val="EBACA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BF480"/>
    <w:multiLevelType w:val="hybridMultilevel"/>
    <w:tmpl w:val="5B88030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7E54DB6E">
      <w:start w:val="1"/>
      <w:numFmt w:val="bullet"/>
      <w:lvlText w:val=""/>
      <w:lvlJc w:val="left"/>
      <w:pPr>
        <w:ind w:left="2250" w:hanging="360"/>
      </w:pPr>
      <w:rPr>
        <w:rFonts w:ascii="Symbol" w:hAnsi="Symbol" w:hint="default"/>
      </w:rPr>
    </w:lvl>
    <w:lvl w:ilvl="4" w:tplc="CCFEBD90">
      <w:start w:val="1"/>
      <w:numFmt w:val="bullet"/>
      <w:lvlText w:val="o"/>
      <w:lvlJc w:val="left"/>
      <w:pPr>
        <w:ind w:left="3600" w:hanging="360"/>
      </w:pPr>
      <w:rPr>
        <w:rFonts w:ascii="Courier New" w:hAnsi="Courier New" w:hint="default"/>
      </w:rPr>
    </w:lvl>
    <w:lvl w:ilvl="5" w:tplc="B742E344">
      <w:start w:val="1"/>
      <w:numFmt w:val="bullet"/>
      <w:lvlText w:val=""/>
      <w:lvlJc w:val="left"/>
      <w:pPr>
        <w:ind w:left="4320" w:hanging="360"/>
      </w:pPr>
      <w:rPr>
        <w:rFonts w:ascii="Wingdings" w:hAnsi="Wingdings" w:hint="default"/>
      </w:rPr>
    </w:lvl>
    <w:lvl w:ilvl="6" w:tplc="5F1E59F6">
      <w:start w:val="1"/>
      <w:numFmt w:val="bullet"/>
      <w:lvlText w:val=""/>
      <w:lvlJc w:val="left"/>
      <w:pPr>
        <w:ind w:left="5040" w:hanging="360"/>
      </w:pPr>
      <w:rPr>
        <w:rFonts w:ascii="Symbol" w:hAnsi="Symbol" w:hint="default"/>
      </w:rPr>
    </w:lvl>
    <w:lvl w:ilvl="7" w:tplc="CC243B0E">
      <w:start w:val="1"/>
      <w:numFmt w:val="bullet"/>
      <w:lvlText w:val="o"/>
      <w:lvlJc w:val="left"/>
      <w:pPr>
        <w:ind w:left="5760" w:hanging="360"/>
      </w:pPr>
      <w:rPr>
        <w:rFonts w:ascii="Courier New" w:hAnsi="Courier New" w:hint="default"/>
      </w:rPr>
    </w:lvl>
    <w:lvl w:ilvl="8" w:tplc="D3200F98">
      <w:start w:val="1"/>
      <w:numFmt w:val="bullet"/>
      <w:lvlText w:val=""/>
      <w:lvlJc w:val="left"/>
      <w:pPr>
        <w:ind w:left="6480" w:hanging="360"/>
      </w:pPr>
      <w:rPr>
        <w:rFonts w:ascii="Wingdings" w:hAnsi="Wingdings" w:hint="default"/>
      </w:rPr>
    </w:lvl>
  </w:abstractNum>
  <w:abstractNum w:abstractNumId="26" w15:restartNumberingAfterBreak="0">
    <w:nsid w:val="48731A61"/>
    <w:multiLevelType w:val="hybridMultilevel"/>
    <w:tmpl w:val="B6C2C6DA"/>
    <w:lvl w:ilvl="0" w:tplc="31760588">
      <w:start w:val="1"/>
      <w:numFmt w:val="bullet"/>
      <w:lvlText w:val="·"/>
      <w:lvlJc w:val="left"/>
      <w:pPr>
        <w:ind w:left="720" w:hanging="360"/>
      </w:pPr>
      <w:rPr>
        <w:rFonts w:ascii="Symbol" w:hAnsi="Symbol" w:hint="default"/>
      </w:rPr>
    </w:lvl>
    <w:lvl w:ilvl="1" w:tplc="A9DCCE3A">
      <w:start w:val="1"/>
      <w:numFmt w:val="bullet"/>
      <w:lvlText w:val="o"/>
      <w:lvlJc w:val="left"/>
      <w:pPr>
        <w:ind w:left="1440" w:hanging="360"/>
      </w:pPr>
      <w:rPr>
        <w:rFonts w:ascii="Courier New" w:hAnsi="Courier New" w:hint="default"/>
      </w:rPr>
    </w:lvl>
    <w:lvl w:ilvl="2" w:tplc="2338732A">
      <w:start w:val="1"/>
      <w:numFmt w:val="bullet"/>
      <w:lvlText w:val=""/>
      <w:lvlJc w:val="left"/>
      <w:pPr>
        <w:ind w:left="2160" w:hanging="360"/>
      </w:pPr>
      <w:rPr>
        <w:rFonts w:ascii="Wingdings" w:hAnsi="Wingdings" w:hint="default"/>
      </w:rPr>
    </w:lvl>
    <w:lvl w:ilvl="3" w:tplc="AA6EE7F6">
      <w:start w:val="1"/>
      <w:numFmt w:val="bullet"/>
      <w:lvlText w:val=""/>
      <w:lvlJc w:val="left"/>
      <w:pPr>
        <w:ind w:left="2880" w:hanging="360"/>
      </w:pPr>
      <w:rPr>
        <w:rFonts w:ascii="Symbol" w:hAnsi="Symbol" w:hint="default"/>
      </w:rPr>
    </w:lvl>
    <w:lvl w:ilvl="4" w:tplc="81C26090">
      <w:start w:val="1"/>
      <w:numFmt w:val="bullet"/>
      <w:lvlText w:val="o"/>
      <w:lvlJc w:val="left"/>
      <w:pPr>
        <w:ind w:left="3600" w:hanging="360"/>
      </w:pPr>
      <w:rPr>
        <w:rFonts w:ascii="Courier New" w:hAnsi="Courier New" w:hint="default"/>
      </w:rPr>
    </w:lvl>
    <w:lvl w:ilvl="5" w:tplc="E886DBBC">
      <w:start w:val="1"/>
      <w:numFmt w:val="bullet"/>
      <w:lvlText w:val=""/>
      <w:lvlJc w:val="left"/>
      <w:pPr>
        <w:ind w:left="4320" w:hanging="360"/>
      </w:pPr>
      <w:rPr>
        <w:rFonts w:ascii="Wingdings" w:hAnsi="Wingdings" w:hint="default"/>
      </w:rPr>
    </w:lvl>
    <w:lvl w:ilvl="6" w:tplc="390CD6B0">
      <w:start w:val="1"/>
      <w:numFmt w:val="bullet"/>
      <w:lvlText w:val=""/>
      <w:lvlJc w:val="left"/>
      <w:pPr>
        <w:ind w:left="5040" w:hanging="360"/>
      </w:pPr>
      <w:rPr>
        <w:rFonts w:ascii="Symbol" w:hAnsi="Symbol" w:hint="default"/>
      </w:rPr>
    </w:lvl>
    <w:lvl w:ilvl="7" w:tplc="A52CF76C">
      <w:start w:val="1"/>
      <w:numFmt w:val="bullet"/>
      <w:lvlText w:val="o"/>
      <w:lvlJc w:val="left"/>
      <w:pPr>
        <w:ind w:left="5760" w:hanging="360"/>
      </w:pPr>
      <w:rPr>
        <w:rFonts w:ascii="Courier New" w:hAnsi="Courier New" w:hint="default"/>
      </w:rPr>
    </w:lvl>
    <w:lvl w:ilvl="8" w:tplc="80EE9CFC">
      <w:start w:val="1"/>
      <w:numFmt w:val="bullet"/>
      <w:lvlText w:val=""/>
      <w:lvlJc w:val="left"/>
      <w:pPr>
        <w:ind w:left="6480" w:hanging="360"/>
      </w:pPr>
      <w:rPr>
        <w:rFonts w:ascii="Wingdings" w:hAnsi="Wingdings" w:hint="default"/>
      </w:rPr>
    </w:lvl>
  </w:abstractNum>
  <w:abstractNum w:abstractNumId="27" w15:restartNumberingAfterBreak="0">
    <w:nsid w:val="4D8A7E60"/>
    <w:multiLevelType w:val="hybridMultilevel"/>
    <w:tmpl w:val="D7B26D6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E7BF7"/>
    <w:multiLevelType w:val="hybridMultilevel"/>
    <w:tmpl w:val="210ADBF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5FF707"/>
    <w:multiLevelType w:val="hybridMultilevel"/>
    <w:tmpl w:val="801880F4"/>
    <w:lvl w:ilvl="0" w:tplc="9EDCEDAC">
      <w:start w:val="1"/>
      <w:numFmt w:val="bullet"/>
      <w:lvlText w:val=""/>
      <w:lvlJc w:val="left"/>
      <w:pPr>
        <w:ind w:left="720" w:hanging="360"/>
      </w:pPr>
      <w:rPr>
        <w:rFonts w:ascii="Symbol" w:hAnsi="Symbol" w:hint="default"/>
      </w:rPr>
    </w:lvl>
    <w:lvl w:ilvl="1" w:tplc="5FFE210A">
      <w:start w:val="1"/>
      <w:numFmt w:val="bullet"/>
      <w:lvlText w:val="o"/>
      <w:lvlJc w:val="left"/>
      <w:pPr>
        <w:ind w:left="1440" w:hanging="360"/>
      </w:pPr>
      <w:rPr>
        <w:rFonts w:ascii="Courier New" w:hAnsi="Courier New" w:hint="default"/>
      </w:rPr>
    </w:lvl>
    <w:lvl w:ilvl="2" w:tplc="F6BAE220">
      <w:start w:val="1"/>
      <w:numFmt w:val="bullet"/>
      <w:lvlText w:val=""/>
      <w:lvlJc w:val="left"/>
      <w:pPr>
        <w:ind w:left="2160" w:hanging="360"/>
      </w:pPr>
      <w:rPr>
        <w:rFonts w:ascii="Wingdings" w:hAnsi="Wingdings" w:hint="default"/>
      </w:rPr>
    </w:lvl>
    <w:lvl w:ilvl="3" w:tplc="752A4D7E">
      <w:start w:val="1"/>
      <w:numFmt w:val="bullet"/>
      <w:lvlText w:val=""/>
      <w:lvlJc w:val="left"/>
      <w:pPr>
        <w:ind w:left="2880" w:hanging="360"/>
      </w:pPr>
      <w:rPr>
        <w:rFonts w:ascii="Symbol" w:hAnsi="Symbol" w:hint="default"/>
      </w:rPr>
    </w:lvl>
    <w:lvl w:ilvl="4" w:tplc="48C406D8">
      <w:start w:val="1"/>
      <w:numFmt w:val="bullet"/>
      <w:lvlText w:val="o"/>
      <w:lvlJc w:val="left"/>
      <w:pPr>
        <w:ind w:left="3600" w:hanging="360"/>
      </w:pPr>
      <w:rPr>
        <w:rFonts w:ascii="Courier New" w:hAnsi="Courier New" w:hint="default"/>
      </w:rPr>
    </w:lvl>
    <w:lvl w:ilvl="5" w:tplc="DA940B26">
      <w:start w:val="1"/>
      <w:numFmt w:val="bullet"/>
      <w:lvlText w:val=""/>
      <w:lvlJc w:val="left"/>
      <w:pPr>
        <w:ind w:left="4320" w:hanging="360"/>
      </w:pPr>
      <w:rPr>
        <w:rFonts w:ascii="Wingdings" w:hAnsi="Wingdings" w:hint="default"/>
      </w:rPr>
    </w:lvl>
    <w:lvl w:ilvl="6" w:tplc="295622F2">
      <w:start w:val="1"/>
      <w:numFmt w:val="bullet"/>
      <w:lvlText w:val=""/>
      <w:lvlJc w:val="left"/>
      <w:pPr>
        <w:ind w:left="5040" w:hanging="360"/>
      </w:pPr>
      <w:rPr>
        <w:rFonts w:ascii="Symbol" w:hAnsi="Symbol" w:hint="default"/>
      </w:rPr>
    </w:lvl>
    <w:lvl w:ilvl="7" w:tplc="DF9E41B2">
      <w:start w:val="1"/>
      <w:numFmt w:val="bullet"/>
      <w:lvlText w:val="o"/>
      <w:lvlJc w:val="left"/>
      <w:pPr>
        <w:ind w:left="5760" w:hanging="360"/>
      </w:pPr>
      <w:rPr>
        <w:rFonts w:ascii="Courier New" w:hAnsi="Courier New" w:hint="default"/>
      </w:rPr>
    </w:lvl>
    <w:lvl w:ilvl="8" w:tplc="B61A70F2">
      <w:start w:val="1"/>
      <w:numFmt w:val="bullet"/>
      <w:lvlText w:val=""/>
      <w:lvlJc w:val="left"/>
      <w:pPr>
        <w:ind w:left="6480" w:hanging="360"/>
      </w:pPr>
      <w:rPr>
        <w:rFonts w:ascii="Wingdings" w:hAnsi="Wingdings" w:hint="default"/>
      </w:rPr>
    </w:lvl>
  </w:abstractNum>
  <w:abstractNum w:abstractNumId="30" w15:restartNumberingAfterBreak="0">
    <w:nsid w:val="553DFF1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4347B5"/>
    <w:multiLevelType w:val="hybridMultilevel"/>
    <w:tmpl w:val="0C5467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C67C61"/>
    <w:multiLevelType w:val="multilevel"/>
    <w:tmpl w:val="87007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1F4FAD"/>
    <w:multiLevelType w:val="hybridMultilevel"/>
    <w:tmpl w:val="54802562"/>
    <w:lvl w:ilvl="0" w:tplc="FC16904E">
      <w:start w:val="1"/>
      <w:numFmt w:val="bullet"/>
      <w:lvlText w:val=""/>
      <w:lvlJc w:val="left"/>
      <w:pPr>
        <w:ind w:left="360" w:hanging="360"/>
      </w:pPr>
      <w:rPr>
        <w:rFonts w:ascii="Symbol" w:hAnsi="Symbol" w:hint="default"/>
      </w:rPr>
    </w:lvl>
    <w:lvl w:ilvl="1" w:tplc="8B6C33EC">
      <w:start w:val="1"/>
      <w:numFmt w:val="bullet"/>
      <w:lvlText w:val="o"/>
      <w:lvlJc w:val="left"/>
      <w:pPr>
        <w:ind w:left="1080" w:hanging="360"/>
      </w:pPr>
      <w:rPr>
        <w:rFonts w:ascii="Courier New" w:hAnsi="Courier New" w:hint="default"/>
      </w:rPr>
    </w:lvl>
    <w:lvl w:ilvl="2" w:tplc="3D02E5BA">
      <w:start w:val="1"/>
      <w:numFmt w:val="bullet"/>
      <w:lvlText w:val=""/>
      <w:lvlJc w:val="left"/>
      <w:pPr>
        <w:ind w:left="1800" w:hanging="360"/>
      </w:pPr>
      <w:rPr>
        <w:rFonts w:ascii="Wingdings" w:hAnsi="Wingdings" w:hint="default"/>
      </w:rPr>
    </w:lvl>
    <w:lvl w:ilvl="3" w:tplc="BE1A6A6A">
      <w:start w:val="1"/>
      <w:numFmt w:val="bullet"/>
      <w:lvlText w:val=""/>
      <w:lvlJc w:val="left"/>
      <w:pPr>
        <w:ind w:left="2520" w:hanging="360"/>
      </w:pPr>
      <w:rPr>
        <w:rFonts w:ascii="Symbol" w:hAnsi="Symbol" w:hint="default"/>
      </w:rPr>
    </w:lvl>
    <w:lvl w:ilvl="4" w:tplc="F566DD24">
      <w:start w:val="1"/>
      <w:numFmt w:val="bullet"/>
      <w:lvlText w:val="o"/>
      <w:lvlJc w:val="left"/>
      <w:pPr>
        <w:ind w:left="3240" w:hanging="360"/>
      </w:pPr>
      <w:rPr>
        <w:rFonts w:ascii="Courier New" w:hAnsi="Courier New" w:hint="default"/>
      </w:rPr>
    </w:lvl>
    <w:lvl w:ilvl="5" w:tplc="4C167C68">
      <w:start w:val="1"/>
      <w:numFmt w:val="bullet"/>
      <w:lvlText w:val=""/>
      <w:lvlJc w:val="left"/>
      <w:pPr>
        <w:ind w:left="3960" w:hanging="360"/>
      </w:pPr>
      <w:rPr>
        <w:rFonts w:ascii="Wingdings" w:hAnsi="Wingdings" w:hint="default"/>
      </w:rPr>
    </w:lvl>
    <w:lvl w:ilvl="6" w:tplc="24E494C4">
      <w:start w:val="1"/>
      <w:numFmt w:val="bullet"/>
      <w:lvlText w:val=""/>
      <w:lvlJc w:val="left"/>
      <w:pPr>
        <w:ind w:left="4680" w:hanging="360"/>
      </w:pPr>
      <w:rPr>
        <w:rFonts w:ascii="Symbol" w:hAnsi="Symbol" w:hint="default"/>
      </w:rPr>
    </w:lvl>
    <w:lvl w:ilvl="7" w:tplc="B070262A">
      <w:start w:val="1"/>
      <w:numFmt w:val="bullet"/>
      <w:lvlText w:val="o"/>
      <w:lvlJc w:val="left"/>
      <w:pPr>
        <w:ind w:left="5400" w:hanging="360"/>
      </w:pPr>
      <w:rPr>
        <w:rFonts w:ascii="Courier New" w:hAnsi="Courier New" w:hint="default"/>
      </w:rPr>
    </w:lvl>
    <w:lvl w:ilvl="8" w:tplc="732271C2">
      <w:start w:val="1"/>
      <w:numFmt w:val="bullet"/>
      <w:lvlText w:val=""/>
      <w:lvlJc w:val="left"/>
      <w:pPr>
        <w:ind w:left="6120" w:hanging="360"/>
      </w:pPr>
      <w:rPr>
        <w:rFonts w:ascii="Wingdings" w:hAnsi="Wingdings" w:hint="default"/>
      </w:rPr>
    </w:lvl>
  </w:abstractNum>
  <w:abstractNum w:abstractNumId="34" w15:restartNumberingAfterBreak="0">
    <w:nsid w:val="5A921413"/>
    <w:multiLevelType w:val="multilevel"/>
    <w:tmpl w:val="FFFFFFFF"/>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5B4D6774"/>
    <w:multiLevelType w:val="multilevel"/>
    <w:tmpl w:val="6250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3B028A"/>
    <w:multiLevelType w:val="hybridMultilevel"/>
    <w:tmpl w:val="358811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CC7C19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E875A1"/>
    <w:multiLevelType w:val="hybridMultilevel"/>
    <w:tmpl w:val="F30C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887C2E"/>
    <w:multiLevelType w:val="hybridMultilevel"/>
    <w:tmpl w:val="6EE49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9DAE0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84B2F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6C19A1"/>
    <w:multiLevelType w:val="hybridMultilevel"/>
    <w:tmpl w:val="625029FE"/>
    <w:lvl w:ilvl="0" w:tplc="E7EA8E28">
      <w:start w:val="1"/>
      <w:numFmt w:val="bullet"/>
      <w:lvlText w:val=""/>
      <w:lvlJc w:val="left"/>
      <w:pPr>
        <w:tabs>
          <w:tab w:val="num" w:pos="720"/>
        </w:tabs>
        <w:ind w:left="720" w:hanging="360"/>
      </w:pPr>
      <w:rPr>
        <w:rFonts w:ascii="Symbol" w:hAnsi="Symbol" w:hint="default"/>
        <w:sz w:val="20"/>
      </w:rPr>
    </w:lvl>
    <w:lvl w:ilvl="1" w:tplc="0E64680A">
      <w:start w:val="1"/>
      <w:numFmt w:val="bullet"/>
      <w:lvlText w:val="o"/>
      <w:lvlJc w:val="left"/>
      <w:pPr>
        <w:tabs>
          <w:tab w:val="num" w:pos="1440"/>
        </w:tabs>
        <w:ind w:left="1440" w:hanging="360"/>
      </w:pPr>
      <w:rPr>
        <w:rFonts w:ascii="Courier New" w:hAnsi="Courier New" w:hint="default"/>
        <w:sz w:val="20"/>
      </w:rPr>
    </w:lvl>
    <w:lvl w:ilvl="2" w:tplc="BE82FCA6" w:tentative="1">
      <w:start w:val="1"/>
      <w:numFmt w:val="bullet"/>
      <w:lvlText w:val=""/>
      <w:lvlJc w:val="left"/>
      <w:pPr>
        <w:tabs>
          <w:tab w:val="num" w:pos="2160"/>
        </w:tabs>
        <w:ind w:left="2160" w:hanging="360"/>
      </w:pPr>
      <w:rPr>
        <w:rFonts w:ascii="Symbol" w:hAnsi="Symbol" w:hint="default"/>
        <w:sz w:val="20"/>
      </w:rPr>
    </w:lvl>
    <w:lvl w:ilvl="3" w:tplc="F4F64740" w:tentative="1">
      <w:start w:val="1"/>
      <w:numFmt w:val="bullet"/>
      <w:lvlText w:val=""/>
      <w:lvlJc w:val="left"/>
      <w:pPr>
        <w:tabs>
          <w:tab w:val="num" w:pos="2880"/>
        </w:tabs>
        <w:ind w:left="2880" w:hanging="360"/>
      </w:pPr>
      <w:rPr>
        <w:rFonts w:ascii="Symbol" w:hAnsi="Symbol" w:hint="default"/>
        <w:sz w:val="20"/>
      </w:rPr>
    </w:lvl>
    <w:lvl w:ilvl="4" w:tplc="D4A8DD2C" w:tentative="1">
      <w:start w:val="1"/>
      <w:numFmt w:val="bullet"/>
      <w:lvlText w:val=""/>
      <w:lvlJc w:val="left"/>
      <w:pPr>
        <w:tabs>
          <w:tab w:val="num" w:pos="3600"/>
        </w:tabs>
        <w:ind w:left="3600" w:hanging="360"/>
      </w:pPr>
      <w:rPr>
        <w:rFonts w:ascii="Symbol" w:hAnsi="Symbol" w:hint="default"/>
        <w:sz w:val="20"/>
      </w:rPr>
    </w:lvl>
    <w:lvl w:ilvl="5" w:tplc="63C6FB82" w:tentative="1">
      <w:start w:val="1"/>
      <w:numFmt w:val="bullet"/>
      <w:lvlText w:val=""/>
      <w:lvlJc w:val="left"/>
      <w:pPr>
        <w:tabs>
          <w:tab w:val="num" w:pos="4320"/>
        </w:tabs>
        <w:ind w:left="4320" w:hanging="360"/>
      </w:pPr>
      <w:rPr>
        <w:rFonts w:ascii="Symbol" w:hAnsi="Symbol" w:hint="default"/>
        <w:sz w:val="20"/>
      </w:rPr>
    </w:lvl>
    <w:lvl w:ilvl="6" w:tplc="3DBA8720" w:tentative="1">
      <w:start w:val="1"/>
      <w:numFmt w:val="bullet"/>
      <w:lvlText w:val=""/>
      <w:lvlJc w:val="left"/>
      <w:pPr>
        <w:tabs>
          <w:tab w:val="num" w:pos="5040"/>
        </w:tabs>
        <w:ind w:left="5040" w:hanging="360"/>
      </w:pPr>
      <w:rPr>
        <w:rFonts w:ascii="Symbol" w:hAnsi="Symbol" w:hint="default"/>
        <w:sz w:val="20"/>
      </w:rPr>
    </w:lvl>
    <w:lvl w:ilvl="7" w:tplc="3986375C" w:tentative="1">
      <w:start w:val="1"/>
      <w:numFmt w:val="bullet"/>
      <w:lvlText w:val=""/>
      <w:lvlJc w:val="left"/>
      <w:pPr>
        <w:tabs>
          <w:tab w:val="num" w:pos="5760"/>
        </w:tabs>
        <w:ind w:left="5760" w:hanging="360"/>
      </w:pPr>
      <w:rPr>
        <w:rFonts w:ascii="Symbol" w:hAnsi="Symbol" w:hint="default"/>
        <w:sz w:val="20"/>
      </w:rPr>
    </w:lvl>
    <w:lvl w:ilvl="8" w:tplc="513E21E6"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92866A"/>
    <w:multiLevelType w:val="hybridMultilevel"/>
    <w:tmpl w:val="384071EE"/>
    <w:lvl w:ilvl="0" w:tplc="167AA1BA">
      <w:start w:val="1"/>
      <w:numFmt w:val="bullet"/>
      <w:lvlText w:val=""/>
      <w:lvlJc w:val="left"/>
      <w:pPr>
        <w:ind w:left="720" w:hanging="360"/>
      </w:pPr>
      <w:rPr>
        <w:rFonts w:ascii="Symbol" w:hAnsi="Symbol" w:hint="default"/>
      </w:rPr>
    </w:lvl>
    <w:lvl w:ilvl="1" w:tplc="FB161B72">
      <w:start w:val="1"/>
      <w:numFmt w:val="bullet"/>
      <w:lvlText w:val="o"/>
      <w:lvlJc w:val="left"/>
      <w:pPr>
        <w:ind w:left="1440" w:hanging="360"/>
      </w:pPr>
      <w:rPr>
        <w:rFonts w:ascii="Courier New" w:hAnsi="Courier New" w:hint="default"/>
      </w:rPr>
    </w:lvl>
    <w:lvl w:ilvl="2" w:tplc="4DC28D3A">
      <w:start w:val="1"/>
      <w:numFmt w:val="bullet"/>
      <w:lvlText w:val=""/>
      <w:lvlJc w:val="left"/>
      <w:pPr>
        <w:ind w:left="2160" w:hanging="360"/>
      </w:pPr>
      <w:rPr>
        <w:rFonts w:ascii="Wingdings" w:hAnsi="Wingdings" w:hint="default"/>
      </w:rPr>
    </w:lvl>
    <w:lvl w:ilvl="3" w:tplc="7528DD04">
      <w:start w:val="1"/>
      <w:numFmt w:val="bullet"/>
      <w:lvlText w:val=""/>
      <w:lvlJc w:val="left"/>
      <w:pPr>
        <w:ind w:left="2880" w:hanging="360"/>
      </w:pPr>
      <w:rPr>
        <w:rFonts w:ascii="Symbol" w:hAnsi="Symbol" w:hint="default"/>
      </w:rPr>
    </w:lvl>
    <w:lvl w:ilvl="4" w:tplc="6CEC3736">
      <w:start w:val="1"/>
      <w:numFmt w:val="bullet"/>
      <w:lvlText w:val="o"/>
      <w:lvlJc w:val="left"/>
      <w:pPr>
        <w:ind w:left="3600" w:hanging="360"/>
      </w:pPr>
      <w:rPr>
        <w:rFonts w:ascii="Courier New" w:hAnsi="Courier New" w:hint="default"/>
      </w:rPr>
    </w:lvl>
    <w:lvl w:ilvl="5" w:tplc="835843F4">
      <w:start w:val="1"/>
      <w:numFmt w:val="bullet"/>
      <w:lvlText w:val=""/>
      <w:lvlJc w:val="left"/>
      <w:pPr>
        <w:ind w:left="4320" w:hanging="360"/>
      </w:pPr>
      <w:rPr>
        <w:rFonts w:ascii="Wingdings" w:hAnsi="Wingdings" w:hint="default"/>
      </w:rPr>
    </w:lvl>
    <w:lvl w:ilvl="6" w:tplc="59268F10">
      <w:start w:val="1"/>
      <w:numFmt w:val="bullet"/>
      <w:lvlText w:val=""/>
      <w:lvlJc w:val="left"/>
      <w:pPr>
        <w:ind w:left="5040" w:hanging="360"/>
      </w:pPr>
      <w:rPr>
        <w:rFonts w:ascii="Symbol" w:hAnsi="Symbol" w:hint="default"/>
      </w:rPr>
    </w:lvl>
    <w:lvl w:ilvl="7" w:tplc="C268B056">
      <w:start w:val="1"/>
      <w:numFmt w:val="bullet"/>
      <w:lvlText w:val="o"/>
      <w:lvlJc w:val="left"/>
      <w:pPr>
        <w:ind w:left="5760" w:hanging="360"/>
      </w:pPr>
      <w:rPr>
        <w:rFonts w:ascii="Courier New" w:hAnsi="Courier New" w:hint="default"/>
      </w:rPr>
    </w:lvl>
    <w:lvl w:ilvl="8" w:tplc="6DAE3DE0">
      <w:start w:val="1"/>
      <w:numFmt w:val="bullet"/>
      <w:lvlText w:val=""/>
      <w:lvlJc w:val="left"/>
      <w:pPr>
        <w:ind w:left="6480" w:hanging="360"/>
      </w:pPr>
      <w:rPr>
        <w:rFonts w:ascii="Wingdings" w:hAnsi="Wingdings" w:hint="default"/>
      </w:rPr>
    </w:lvl>
  </w:abstractNum>
  <w:abstractNum w:abstractNumId="44" w15:restartNumberingAfterBreak="0">
    <w:nsid w:val="7B1069C1"/>
    <w:multiLevelType w:val="hybridMultilevel"/>
    <w:tmpl w:val="0CCC5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8EB183"/>
    <w:multiLevelType w:val="hybridMultilevel"/>
    <w:tmpl w:val="7FBCF354"/>
    <w:lvl w:ilvl="0" w:tplc="A28E8AE0">
      <w:start w:val="1"/>
      <w:numFmt w:val="bullet"/>
      <w:lvlText w:val=""/>
      <w:lvlJc w:val="left"/>
      <w:pPr>
        <w:ind w:left="720" w:hanging="360"/>
      </w:pPr>
      <w:rPr>
        <w:rFonts w:ascii="Symbol" w:hAnsi="Symbol" w:hint="default"/>
      </w:rPr>
    </w:lvl>
    <w:lvl w:ilvl="1" w:tplc="3830EF2A">
      <w:start w:val="1"/>
      <w:numFmt w:val="bullet"/>
      <w:lvlText w:val="o"/>
      <w:lvlJc w:val="left"/>
      <w:pPr>
        <w:ind w:left="1440" w:hanging="360"/>
      </w:pPr>
      <w:rPr>
        <w:rFonts w:ascii="Courier New" w:hAnsi="Courier New" w:hint="default"/>
      </w:rPr>
    </w:lvl>
    <w:lvl w:ilvl="2" w:tplc="B54CA88C">
      <w:start w:val="1"/>
      <w:numFmt w:val="bullet"/>
      <w:lvlText w:val=""/>
      <w:lvlJc w:val="left"/>
      <w:pPr>
        <w:ind w:left="2160" w:hanging="360"/>
      </w:pPr>
      <w:rPr>
        <w:rFonts w:ascii="Wingdings" w:hAnsi="Wingdings" w:hint="default"/>
      </w:rPr>
    </w:lvl>
    <w:lvl w:ilvl="3" w:tplc="B2B4158C">
      <w:start w:val="1"/>
      <w:numFmt w:val="bullet"/>
      <w:lvlText w:val=""/>
      <w:lvlJc w:val="left"/>
      <w:pPr>
        <w:ind w:left="2880" w:hanging="360"/>
      </w:pPr>
      <w:rPr>
        <w:rFonts w:ascii="Symbol" w:hAnsi="Symbol" w:hint="default"/>
      </w:rPr>
    </w:lvl>
    <w:lvl w:ilvl="4" w:tplc="07CEC094">
      <w:start w:val="1"/>
      <w:numFmt w:val="bullet"/>
      <w:lvlText w:val="o"/>
      <w:lvlJc w:val="left"/>
      <w:pPr>
        <w:ind w:left="3600" w:hanging="360"/>
      </w:pPr>
      <w:rPr>
        <w:rFonts w:ascii="Courier New" w:hAnsi="Courier New" w:hint="default"/>
      </w:rPr>
    </w:lvl>
    <w:lvl w:ilvl="5" w:tplc="A5CE5138">
      <w:start w:val="1"/>
      <w:numFmt w:val="bullet"/>
      <w:lvlText w:val=""/>
      <w:lvlJc w:val="left"/>
      <w:pPr>
        <w:ind w:left="4320" w:hanging="360"/>
      </w:pPr>
      <w:rPr>
        <w:rFonts w:ascii="Wingdings" w:hAnsi="Wingdings" w:hint="default"/>
      </w:rPr>
    </w:lvl>
    <w:lvl w:ilvl="6" w:tplc="6A6C2FDE">
      <w:start w:val="1"/>
      <w:numFmt w:val="bullet"/>
      <w:lvlText w:val=""/>
      <w:lvlJc w:val="left"/>
      <w:pPr>
        <w:ind w:left="5040" w:hanging="360"/>
      </w:pPr>
      <w:rPr>
        <w:rFonts w:ascii="Symbol" w:hAnsi="Symbol" w:hint="default"/>
      </w:rPr>
    </w:lvl>
    <w:lvl w:ilvl="7" w:tplc="9EBE68BE">
      <w:start w:val="1"/>
      <w:numFmt w:val="bullet"/>
      <w:lvlText w:val="o"/>
      <w:lvlJc w:val="left"/>
      <w:pPr>
        <w:ind w:left="5760" w:hanging="360"/>
      </w:pPr>
      <w:rPr>
        <w:rFonts w:ascii="Courier New" w:hAnsi="Courier New" w:hint="default"/>
      </w:rPr>
    </w:lvl>
    <w:lvl w:ilvl="8" w:tplc="DC265B1A">
      <w:start w:val="1"/>
      <w:numFmt w:val="bullet"/>
      <w:lvlText w:val=""/>
      <w:lvlJc w:val="left"/>
      <w:pPr>
        <w:ind w:left="6480" w:hanging="360"/>
      </w:pPr>
      <w:rPr>
        <w:rFonts w:ascii="Wingdings" w:hAnsi="Wingdings" w:hint="default"/>
      </w:rPr>
    </w:lvl>
  </w:abstractNum>
  <w:abstractNum w:abstractNumId="46" w15:restartNumberingAfterBreak="0">
    <w:nsid w:val="7BE13A01"/>
    <w:multiLevelType w:val="hybridMultilevel"/>
    <w:tmpl w:val="5590F20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47" w15:restartNumberingAfterBreak="0">
    <w:nsid w:val="7E513091"/>
    <w:multiLevelType w:val="hybridMultilevel"/>
    <w:tmpl w:val="5E821128"/>
    <w:lvl w:ilvl="0" w:tplc="FFFFFFFF">
      <w:start w:val="1"/>
      <w:numFmt w:val="bullet"/>
      <w:lvlText w:val=""/>
      <w:lvlJc w:val="left"/>
      <w:pPr>
        <w:ind w:left="720" w:hanging="360"/>
      </w:pPr>
      <w:rPr>
        <w:rFonts w:ascii="Symbol" w:hAnsi="Symbol" w:hint="default"/>
      </w:rPr>
    </w:lvl>
    <w:lvl w:ilvl="1" w:tplc="F00E1318">
      <w:start w:val="1"/>
      <w:numFmt w:val="bullet"/>
      <w:lvlText w:val="o"/>
      <w:lvlJc w:val="left"/>
      <w:pPr>
        <w:ind w:left="1440" w:hanging="360"/>
      </w:pPr>
      <w:rPr>
        <w:rFonts w:ascii="Courier New" w:hAnsi="Courier New" w:hint="default"/>
      </w:rPr>
    </w:lvl>
    <w:lvl w:ilvl="2" w:tplc="F4D8A420">
      <w:start w:val="1"/>
      <w:numFmt w:val="bullet"/>
      <w:lvlText w:val=""/>
      <w:lvlJc w:val="left"/>
      <w:pPr>
        <w:ind w:left="2160" w:hanging="360"/>
      </w:pPr>
      <w:rPr>
        <w:rFonts w:ascii="Wingdings" w:hAnsi="Wingdings" w:hint="default"/>
      </w:rPr>
    </w:lvl>
    <w:lvl w:ilvl="3" w:tplc="D618EDA8">
      <w:start w:val="1"/>
      <w:numFmt w:val="bullet"/>
      <w:lvlText w:val=""/>
      <w:lvlJc w:val="left"/>
      <w:pPr>
        <w:ind w:left="2880" w:hanging="360"/>
      </w:pPr>
      <w:rPr>
        <w:rFonts w:ascii="Symbol" w:hAnsi="Symbol" w:hint="default"/>
      </w:rPr>
    </w:lvl>
    <w:lvl w:ilvl="4" w:tplc="C5B4034E">
      <w:start w:val="1"/>
      <w:numFmt w:val="bullet"/>
      <w:lvlText w:val="o"/>
      <w:lvlJc w:val="left"/>
      <w:pPr>
        <w:ind w:left="3600" w:hanging="360"/>
      </w:pPr>
      <w:rPr>
        <w:rFonts w:ascii="Courier New" w:hAnsi="Courier New" w:hint="default"/>
      </w:rPr>
    </w:lvl>
    <w:lvl w:ilvl="5" w:tplc="09E29C02">
      <w:start w:val="1"/>
      <w:numFmt w:val="bullet"/>
      <w:lvlText w:val=""/>
      <w:lvlJc w:val="left"/>
      <w:pPr>
        <w:ind w:left="4320" w:hanging="360"/>
      </w:pPr>
      <w:rPr>
        <w:rFonts w:ascii="Wingdings" w:hAnsi="Wingdings" w:hint="default"/>
      </w:rPr>
    </w:lvl>
    <w:lvl w:ilvl="6" w:tplc="9FF046C6">
      <w:start w:val="1"/>
      <w:numFmt w:val="bullet"/>
      <w:lvlText w:val=""/>
      <w:lvlJc w:val="left"/>
      <w:pPr>
        <w:ind w:left="5040" w:hanging="360"/>
      </w:pPr>
      <w:rPr>
        <w:rFonts w:ascii="Symbol" w:hAnsi="Symbol" w:hint="default"/>
      </w:rPr>
    </w:lvl>
    <w:lvl w:ilvl="7" w:tplc="817E4036">
      <w:start w:val="1"/>
      <w:numFmt w:val="bullet"/>
      <w:lvlText w:val="o"/>
      <w:lvlJc w:val="left"/>
      <w:pPr>
        <w:ind w:left="5760" w:hanging="360"/>
      </w:pPr>
      <w:rPr>
        <w:rFonts w:ascii="Courier New" w:hAnsi="Courier New" w:hint="default"/>
      </w:rPr>
    </w:lvl>
    <w:lvl w:ilvl="8" w:tplc="B55C0944">
      <w:start w:val="1"/>
      <w:numFmt w:val="bullet"/>
      <w:lvlText w:val=""/>
      <w:lvlJc w:val="left"/>
      <w:pPr>
        <w:ind w:left="6480" w:hanging="360"/>
      </w:pPr>
      <w:rPr>
        <w:rFonts w:ascii="Wingdings" w:hAnsi="Wingdings" w:hint="default"/>
      </w:rPr>
    </w:lvl>
  </w:abstractNum>
  <w:num w:numId="1" w16cid:durableId="1919751957">
    <w:abstractNumId w:val="2"/>
  </w:num>
  <w:num w:numId="2" w16cid:durableId="1155948189">
    <w:abstractNumId w:val="9"/>
  </w:num>
  <w:num w:numId="3" w16cid:durableId="546645939">
    <w:abstractNumId w:val="34"/>
  </w:num>
  <w:num w:numId="4" w16cid:durableId="1079133575">
    <w:abstractNumId w:val="17"/>
  </w:num>
  <w:num w:numId="5" w16cid:durableId="2024894631">
    <w:abstractNumId w:val="21"/>
  </w:num>
  <w:num w:numId="6" w16cid:durableId="1333098068">
    <w:abstractNumId w:val="37"/>
  </w:num>
  <w:num w:numId="7" w16cid:durableId="409667888">
    <w:abstractNumId w:val="40"/>
  </w:num>
  <w:num w:numId="8" w16cid:durableId="336269076">
    <w:abstractNumId w:val="5"/>
  </w:num>
  <w:num w:numId="9" w16cid:durableId="1628313835">
    <w:abstractNumId w:val="30"/>
  </w:num>
  <w:num w:numId="10" w16cid:durableId="1128553379">
    <w:abstractNumId w:val="41"/>
  </w:num>
  <w:num w:numId="11" w16cid:durableId="1554461942">
    <w:abstractNumId w:val="19"/>
  </w:num>
  <w:num w:numId="12" w16cid:durableId="1390499053">
    <w:abstractNumId w:val="45"/>
  </w:num>
  <w:num w:numId="13" w16cid:durableId="712272491">
    <w:abstractNumId w:val="47"/>
  </w:num>
  <w:num w:numId="14" w16cid:durableId="1167794091">
    <w:abstractNumId w:val="33"/>
  </w:num>
  <w:num w:numId="15" w16cid:durableId="2060981822">
    <w:abstractNumId w:val="25"/>
  </w:num>
  <w:num w:numId="16" w16cid:durableId="947925812">
    <w:abstractNumId w:val="26"/>
  </w:num>
  <w:num w:numId="17" w16cid:durableId="964775236">
    <w:abstractNumId w:val="1"/>
  </w:num>
  <w:num w:numId="18" w16cid:durableId="197936302">
    <w:abstractNumId w:val="13"/>
  </w:num>
  <w:num w:numId="19" w16cid:durableId="1357848061">
    <w:abstractNumId w:val="43"/>
  </w:num>
  <w:num w:numId="20" w16cid:durableId="1798065130">
    <w:abstractNumId w:val="18"/>
  </w:num>
  <w:num w:numId="21" w16cid:durableId="120265307">
    <w:abstractNumId w:val="20"/>
  </w:num>
  <w:num w:numId="22" w16cid:durableId="633170625">
    <w:abstractNumId w:val="7"/>
  </w:num>
  <w:num w:numId="23" w16cid:durableId="191385085">
    <w:abstractNumId w:val="0"/>
  </w:num>
  <w:num w:numId="24" w16cid:durableId="912591396">
    <w:abstractNumId w:val="29"/>
  </w:num>
  <w:num w:numId="25" w16cid:durableId="908270300">
    <w:abstractNumId w:val="10"/>
  </w:num>
  <w:num w:numId="26" w16cid:durableId="1948155595">
    <w:abstractNumId w:val="44"/>
  </w:num>
  <w:num w:numId="27" w16cid:durableId="1829709815">
    <w:abstractNumId w:val="36"/>
  </w:num>
  <w:num w:numId="28" w16cid:durableId="80682821">
    <w:abstractNumId w:val="32"/>
  </w:num>
  <w:num w:numId="29" w16cid:durableId="896431919">
    <w:abstractNumId w:val="12"/>
  </w:num>
  <w:num w:numId="30" w16cid:durableId="953826830">
    <w:abstractNumId w:val="35"/>
  </w:num>
  <w:num w:numId="31" w16cid:durableId="930505924">
    <w:abstractNumId w:val="6"/>
  </w:num>
  <w:num w:numId="32" w16cid:durableId="1947232483">
    <w:abstractNumId w:val="11"/>
  </w:num>
  <w:num w:numId="33" w16cid:durableId="399206709">
    <w:abstractNumId w:val="42"/>
  </w:num>
  <w:num w:numId="34" w16cid:durableId="1503545547">
    <w:abstractNumId w:val="31"/>
  </w:num>
  <w:num w:numId="35" w16cid:durableId="2048481285">
    <w:abstractNumId w:val="23"/>
  </w:num>
  <w:num w:numId="36" w16cid:durableId="1861578678">
    <w:abstractNumId w:val="39"/>
  </w:num>
  <w:num w:numId="37" w16cid:durableId="410125196">
    <w:abstractNumId w:val="27"/>
  </w:num>
  <w:num w:numId="38" w16cid:durableId="458647237">
    <w:abstractNumId w:val="28"/>
  </w:num>
  <w:num w:numId="39" w16cid:durableId="1714496359">
    <w:abstractNumId w:val="4"/>
  </w:num>
  <w:num w:numId="40" w16cid:durableId="578909680">
    <w:abstractNumId w:val="22"/>
  </w:num>
  <w:num w:numId="41" w16cid:durableId="1460029321">
    <w:abstractNumId w:val="15"/>
  </w:num>
  <w:num w:numId="42" w16cid:durableId="1830755760">
    <w:abstractNumId w:val="46"/>
  </w:num>
  <w:num w:numId="43" w16cid:durableId="1168446246">
    <w:abstractNumId w:val="3"/>
  </w:num>
  <w:num w:numId="44" w16cid:durableId="426968127">
    <w:abstractNumId w:val="8"/>
  </w:num>
  <w:num w:numId="45" w16cid:durableId="719672801">
    <w:abstractNumId w:val="38"/>
  </w:num>
  <w:num w:numId="46" w16cid:durableId="1305501446">
    <w:abstractNumId w:val="24"/>
  </w:num>
  <w:num w:numId="47" w16cid:durableId="1083257629">
    <w:abstractNumId w:val="14"/>
  </w:num>
  <w:num w:numId="48" w16cid:durableId="189074373">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43"/>
    <w:rsid w:val="00000831"/>
    <w:rsid w:val="00002D59"/>
    <w:rsid w:val="00003DB0"/>
    <w:rsid w:val="00007DF5"/>
    <w:rsid w:val="000101D1"/>
    <w:rsid w:val="00010A4C"/>
    <w:rsid w:val="00021820"/>
    <w:rsid w:val="000275D5"/>
    <w:rsid w:val="00030B2F"/>
    <w:rsid w:val="00031107"/>
    <w:rsid w:val="000343B0"/>
    <w:rsid w:val="00034C66"/>
    <w:rsid w:val="00035187"/>
    <w:rsid w:val="000356DA"/>
    <w:rsid w:val="0004070F"/>
    <w:rsid w:val="00045EEB"/>
    <w:rsid w:val="00050564"/>
    <w:rsid w:val="0006334E"/>
    <w:rsid w:val="000658B7"/>
    <w:rsid w:val="00065BD4"/>
    <w:rsid w:val="00071978"/>
    <w:rsid w:val="0009077C"/>
    <w:rsid w:val="000939BF"/>
    <w:rsid w:val="00096EB9"/>
    <w:rsid w:val="000A0C07"/>
    <w:rsid w:val="000A2105"/>
    <w:rsid w:val="000A45DF"/>
    <w:rsid w:val="000B6E1E"/>
    <w:rsid w:val="000C02A1"/>
    <w:rsid w:val="000D6BA1"/>
    <w:rsid w:val="000D7F9D"/>
    <w:rsid w:val="000E11BC"/>
    <w:rsid w:val="000E3FAF"/>
    <w:rsid w:val="000E5C3B"/>
    <w:rsid w:val="000E7C56"/>
    <w:rsid w:val="00115AEB"/>
    <w:rsid w:val="0012173D"/>
    <w:rsid w:val="00130E3E"/>
    <w:rsid w:val="00133E3A"/>
    <w:rsid w:val="00141A97"/>
    <w:rsid w:val="00146DDE"/>
    <w:rsid w:val="00169910"/>
    <w:rsid w:val="00172603"/>
    <w:rsid w:val="0018146F"/>
    <w:rsid w:val="00183A18"/>
    <w:rsid w:val="00185B20"/>
    <w:rsid w:val="001977FF"/>
    <w:rsid w:val="001A52B1"/>
    <w:rsid w:val="001B1DAC"/>
    <w:rsid w:val="001B2EAA"/>
    <w:rsid w:val="001B34AD"/>
    <w:rsid w:val="001C37DF"/>
    <w:rsid w:val="001C3B9A"/>
    <w:rsid w:val="001E1CF4"/>
    <w:rsid w:val="001F09A6"/>
    <w:rsid w:val="001F16DD"/>
    <w:rsid w:val="00202AFD"/>
    <w:rsid w:val="00224E58"/>
    <w:rsid w:val="0022705A"/>
    <w:rsid w:val="0024092E"/>
    <w:rsid w:val="00241276"/>
    <w:rsid w:val="00241D08"/>
    <w:rsid w:val="002512CA"/>
    <w:rsid w:val="002537B3"/>
    <w:rsid w:val="00254AEE"/>
    <w:rsid w:val="00256B94"/>
    <w:rsid w:val="002677AC"/>
    <w:rsid w:val="002708E2"/>
    <w:rsid w:val="00274712"/>
    <w:rsid w:val="00274DFC"/>
    <w:rsid w:val="002762D3"/>
    <w:rsid w:val="00282AED"/>
    <w:rsid w:val="002848D3"/>
    <w:rsid w:val="00285076"/>
    <w:rsid w:val="0028596F"/>
    <w:rsid w:val="002916AD"/>
    <w:rsid w:val="00292C8E"/>
    <w:rsid w:val="00293922"/>
    <w:rsid w:val="00293AB4"/>
    <w:rsid w:val="002A172E"/>
    <w:rsid w:val="002A7646"/>
    <w:rsid w:val="002B17A2"/>
    <w:rsid w:val="002C09B6"/>
    <w:rsid w:val="002C207E"/>
    <w:rsid w:val="002C2475"/>
    <w:rsid w:val="002C79C1"/>
    <w:rsid w:val="002D12FF"/>
    <w:rsid w:val="002D1582"/>
    <w:rsid w:val="002D196C"/>
    <w:rsid w:val="002E1552"/>
    <w:rsid w:val="002E680C"/>
    <w:rsid w:val="002E7D73"/>
    <w:rsid w:val="002F5FFE"/>
    <w:rsid w:val="002F648A"/>
    <w:rsid w:val="00307BEE"/>
    <w:rsid w:val="00310C85"/>
    <w:rsid w:val="00311183"/>
    <w:rsid w:val="003118E5"/>
    <w:rsid w:val="003127D8"/>
    <w:rsid w:val="00314B8E"/>
    <w:rsid w:val="00314D10"/>
    <w:rsid w:val="00327C8F"/>
    <w:rsid w:val="00327D23"/>
    <w:rsid w:val="00334F03"/>
    <w:rsid w:val="0033538C"/>
    <w:rsid w:val="00341120"/>
    <w:rsid w:val="00342BB5"/>
    <w:rsid w:val="003451EB"/>
    <w:rsid w:val="00356902"/>
    <w:rsid w:val="00361872"/>
    <w:rsid w:val="0036410D"/>
    <w:rsid w:val="00365A47"/>
    <w:rsid w:val="00367B9F"/>
    <w:rsid w:val="003715C0"/>
    <w:rsid w:val="00374E69"/>
    <w:rsid w:val="0038140B"/>
    <w:rsid w:val="003816B7"/>
    <w:rsid w:val="00381790"/>
    <w:rsid w:val="003817FA"/>
    <w:rsid w:val="0039442C"/>
    <w:rsid w:val="003A2B47"/>
    <w:rsid w:val="003B2529"/>
    <w:rsid w:val="003B4997"/>
    <w:rsid w:val="003B7403"/>
    <w:rsid w:val="003B7AE4"/>
    <w:rsid w:val="003D51A9"/>
    <w:rsid w:val="003E492D"/>
    <w:rsid w:val="003F0FD8"/>
    <w:rsid w:val="003F34F8"/>
    <w:rsid w:val="003F502F"/>
    <w:rsid w:val="003F5FBD"/>
    <w:rsid w:val="00402102"/>
    <w:rsid w:val="004036AD"/>
    <w:rsid w:val="00404755"/>
    <w:rsid w:val="004140F9"/>
    <w:rsid w:val="00414771"/>
    <w:rsid w:val="00420053"/>
    <w:rsid w:val="00422D5D"/>
    <w:rsid w:val="00423F59"/>
    <w:rsid w:val="0043408D"/>
    <w:rsid w:val="00440EE4"/>
    <w:rsid w:val="00443743"/>
    <w:rsid w:val="00445091"/>
    <w:rsid w:val="004459FD"/>
    <w:rsid w:val="00445B4F"/>
    <w:rsid w:val="0045016F"/>
    <w:rsid w:val="004552EF"/>
    <w:rsid w:val="00457C0E"/>
    <w:rsid w:val="00465E19"/>
    <w:rsid w:val="00470D55"/>
    <w:rsid w:val="004716D4"/>
    <w:rsid w:val="00477A93"/>
    <w:rsid w:val="0048266E"/>
    <w:rsid w:val="00487CE5"/>
    <w:rsid w:val="004A47D4"/>
    <w:rsid w:val="004B02CF"/>
    <w:rsid w:val="004C2A00"/>
    <w:rsid w:val="004C6B7E"/>
    <w:rsid w:val="004D082D"/>
    <w:rsid w:val="004D0E7C"/>
    <w:rsid w:val="004D1A70"/>
    <w:rsid w:val="004D290A"/>
    <w:rsid w:val="004D5956"/>
    <w:rsid w:val="004D6788"/>
    <w:rsid w:val="004D6C35"/>
    <w:rsid w:val="004D7D8E"/>
    <w:rsid w:val="004E13C1"/>
    <w:rsid w:val="004F3119"/>
    <w:rsid w:val="004F486F"/>
    <w:rsid w:val="00500992"/>
    <w:rsid w:val="0050557F"/>
    <w:rsid w:val="00507361"/>
    <w:rsid w:val="00514AD6"/>
    <w:rsid w:val="005161CF"/>
    <w:rsid w:val="0052391D"/>
    <w:rsid w:val="00525254"/>
    <w:rsid w:val="0052651B"/>
    <w:rsid w:val="00527B25"/>
    <w:rsid w:val="005460A1"/>
    <w:rsid w:val="00550912"/>
    <w:rsid w:val="00560099"/>
    <w:rsid w:val="00564F78"/>
    <w:rsid w:val="0056580C"/>
    <w:rsid w:val="0056581F"/>
    <w:rsid w:val="00565F5A"/>
    <w:rsid w:val="00566AA9"/>
    <w:rsid w:val="00567B7F"/>
    <w:rsid w:val="0057256E"/>
    <w:rsid w:val="00572FEB"/>
    <w:rsid w:val="00573EE4"/>
    <w:rsid w:val="00577303"/>
    <w:rsid w:val="00584E1A"/>
    <w:rsid w:val="00594554"/>
    <w:rsid w:val="00595FA2"/>
    <w:rsid w:val="005A5579"/>
    <w:rsid w:val="005B393E"/>
    <w:rsid w:val="005B721E"/>
    <w:rsid w:val="005C06D5"/>
    <w:rsid w:val="005D54FD"/>
    <w:rsid w:val="005E1743"/>
    <w:rsid w:val="005E4740"/>
    <w:rsid w:val="005E4B4A"/>
    <w:rsid w:val="005F28FF"/>
    <w:rsid w:val="005F3D26"/>
    <w:rsid w:val="005F584D"/>
    <w:rsid w:val="00600EFB"/>
    <w:rsid w:val="00601712"/>
    <w:rsid w:val="00603028"/>
    <w:rsid w:val="00610218"/>
    <w:rsid w:val="006109FC"/>
    <w:rsid w:val="00610E2E"/>
    <w:rsid w:val="006113F0"/>
    <w:rsid w:val="00612D13"/>
    <w:rsid w:val="00613D21"/>
    <w:rsid w:val="00617EFE"/>
    <w:rsid w:val="00620908"/>
    <w:rsid w:val="00624FF4"/>
    <w:rsid w:val="00646496"/>
    <w:rsid w:val="00653925"/>
    <w:rsid w:val="00660816"/>
    <w:rsid w:val="00670A2E"/>
    <w:rsid w:val="00671FC7"/>
    <w:rsid w:val="006804EF"/>
    <w:rsid w:val="00682422"/>
    <w:rsid w:val="00696F55"/>
    <w:rsid w:val="006B6986"/>
    <w:rsid w:val="006C337C"/>
    <w:rsid w:val="006D1592"/>
    <w:rsid w:val="006D7E71"/>
    <w:rsid w:val="006E092D"/>
    <w:rsid w:val="006F5C3E"/>
    <w:rsid w:val="00700846"/>
    <w:rsid w:val="00701194"/>
    <w:rsid w:val="00704566"/>
    <w:rsid w:val="007179CD"/>
    <w:rsid w:val="00732F02"/>
    <w:rsid w:val="00733AC1"/>
    <w:rsid w:val="00744665"/>
    <w:rsid w:val="00745369"/>
    <w:rsid w:val="00753C99"/>
    <w:rsid w:val="0077654D"/>
    <w:rsid w:val="007804AA"/>
    <w:rsid w:val="0078227E"/>
    <w:rsid w:val="00794AD1"/>
    <w:rsid w:val="00797D43"/>
    <w:rsid w:val="007A2B5F"/>
    <w:rsid w:val="007A4D2B"/>
    <w:rsid w:val="007A6029"/>
    <w:rsid w:val="007B07E0"/>
    <w:rsid w:val="007B45DF"/>
    <w:rsid w:val="007D7126"/>
    <w:rsid w:val="007E2E73"/>
    <w:rsid w:val="007E5B63"/>
    <w:rsid w:val="007E6BF0"/>
    <w:rsid w:val="00806060"/>
    <w:rsid w:val="008060E0"/>
    <w:rsid w:val="008078F0"/>
    <w:rsid w:val="008173F2"/>
    <w:rsid w:val="00817AEB"/>
    <w:rsid w:val="008202C1"/>
    <w:rsid w:val="008309B4"/>
    <w:rsid w:val="00836817"/>
    <w:rsid w:val="00837764"/>
    <w:rsid w:val="00840161"/>
    <w:rsid w:val="00856E68"/>
    <w:rsid w:val="0086671C"/>
    <w:rsid w:val="00871F7F"/>
    <w:rsid w:val="008830BD"/>
    <w:rsid w:val="00886574"/>
    <w:rsid w:val="0088729E"/>
    <w:rsid w:val="0089086E"/>
    <w:rsid w:val="0089110D"/>
    <w:rsid w:val="008A3797"/>
    <w:rsid w:val="008B2C07"/>
    <w:rsid w:val="008C7752"/>
    <w:rsid w:val="008D02DF"/>
    <w:rsid w:val="008D04CE"/>
    <w:rsid w:val="008D4668"/>
    <w:rsid w:val="008E2502"/>
    <w:rsid w:val="008E6D0A"/>
    <w:rsid w:val="008E716A"/>
    <w:rsid w:val="008F7591"/>
    <w:rsid w:val="009033BD"/>
    <w:rsid w:val="00903781"/>
    <w:rsid w:val="00903E98"/>
    <w:rsid w:val="00917F62"/>
    <w:rsid w:val="009226F0"/>
    <w:rsid w:val="00922953"/>
    <w:rsid w:val="00923C2F"/>
    <w:rsid w:val="00924ECE"/>
    <w:rsid w:val="009314AF"/>
    <w:rsid w:val="009327BB"/>
    <w:rsid w:val="009337A7"/>
    <w:rsid w:val="009355F3"/>
    <w:rsid w:val="00937F63"/>
    <w:rsid w:val="00941FAC"/>
    <w:rsid w:val="00943CB5"/>
    <w:rsid w:val="0095285C"/>
    <w:rsid w:val="0096292F"/>
    <w:rsid w:val="00963196"/>
    <w:rsid w:val="00964FAD"/>
    <w:rsid w:val="00966A6B"/>
    <w:rsid w:val="009714B6"/>
    <w:rsid w:val="00980297"/>
    <w:rsid w:val="009864BB"/>
    <w:rsid w:val="00990120"/>
    <w:rsid w:val="00991F38"/>
    <w:rsid w:val="009A144F"/>
    <w:rsid w:val="009A5850"/>
    <w:rsid w:val="009A7899"/>
    <w:rsid w:val="009B002D"/>
    <w:rsid w:val="009B578A"/>
    <w:rsid w:val="009B62D9"/>
    <w:rsid w:val="009C0DAF"/>
    <w:rsid w:val="009C6950"/>
    <w:rsid w:val="009D6A4B"/>
    <w:rsid w:val="009D7C41"/>
    <w:rsid w:val="009D7F31"/>
    <w:rsid w:val="009E07E4"/>
    <w:rsid w:val="009E0E19"/>
    <w:rsid w:val="009E3FD7"/>
    <w:rsid w:val="009E46F4"/>
    <w:rsid w:val="009F160C"/>
    <w:rsid w:val="009F6D86"/>
    <w:rsid w:val="00A0136E"/>
    <w:rsid w:val="00A0378C"/>
    <w:rsid w:val="00A06472"/>
    <w:rsid w:val="00A15849"/>
    <w:rsid w:val="00A203FA"/>
    <w:rsid w:val="00A2071C"/>
    <w:rsid w:val="00A20D67"/>
    <w:rsid w:val="00A310E2"/>
    <w:rsid w:val="00A32F07"/>
    <w:rsid w:val="00A34181"/>
    <w:rsid w:val="00A37B51"/>
    <w:rsid w:val="00A37EFC"/>
    <w:rsid w:val="00A513F7"/>
    <w:rsid w:val="00A547C5"/>
    <w:rsid w:val="00A55A30"/>
    <w:rsid w:val="00A57533"/>
    <w:rsid w:val="00A70248"/>
    <w:rsid w:val="00A74AA8"/>
    <w:rsid w:val="00A772FF"/>
    <w:rsid w:val="00A81ACF"/>
    <w:rsid w:val="00A8538B"/>
    <w:rsid w:val="00AA403F"/>
    <w:rsid w:val="00AA40FE"/>
    <w:rsid w:val="00AB66CC"/>
    <w:rsid w:val="00AB8A1A"/>
    <w:rsid w:val="00AC0443"/>
    <w:rsid w:val="00AC316E"/>
    <w:rsid w:val="00AC3ACF"/>
    <w:rsid w:val="00AC3C23"/>
    <w:rsid w:val="00AD5225"/>
    <w:rsid w:val="00AD774C"/>
    <w:rsid w:val="00AE3504"/>
    <w:rsid w:val="00AE46AE"/>
    <w:rsid w:val="00AE5D3C"/>
    <w:rsid w:val="00AF0A79"/>
    <w:rsid w:val="00AF2406"/>
    <w:rsid w:val="00AF42CB"/>
    <w:rsid w:val="00AF591C"/>
    <w:rsid w:val="00B044FE"/>
    <w:rsid w:val="00B14721"/>
    <w:rsid w:val="00B15CAD"/>
    <w:rsid w:val="00B176D6"/>
    <w:rsid w:val="00B1788B"/>
    <w:rsid w:val="00B24782"/>
    <w:rsid w:val="00B35A64"/>
    <w:rsid w:val="00B35F06"/>
    <w:rsid w:val="00B36A82"/>
    <w:rsid w:val="00B41568"/>
    <w:rsid w:val="00B427D9"/>
    <w:rsid w:val="00B42AE0"/>
    <w:rsid w:val="00B45A15"/>
    <w:rsid w:val="00B45CAF"/>
    <w:rsid w:val="00B46AA9"/>
    <w:rsid w:val="00B46B54"/>
    <w:rsid w:val="00B47166"/>
    <w:rsid w:val="00B47A85"/>
    <w:rsid w:val="00B56C4B"/>
    <w:rsid w:val="00B60E1B"/>
    <w:rsid w:val="00B61ED9"/>
    <w:rsid w:val="00B6461C"/>
    <w:rsid w:val="00B723CC"/>
    <w:rsid w:val="00B82DA3"/>
    <w:rsid w:val="00B846F1"/>
    <w:rsid w:val="00B86C88"/>
    <w:rsid w:val="00B90964"/>
    <w:rsid w:val="00B93E3A"/>
    <w:rsid w:val="00B949D9"/>
    <w:rsid w:val="00BA03A4"/>
    <w:rsid w:val="00BA0843"/>
    <w:rsid w:val="00BA5042"/>
    <w:rsid w:val="00BB3101"/>
    <w:rsid w:val="00BB6857"/>
    <w:rsid w:val="00BD3F0F"/>
    <w:rsid w:val="00BD4F1B"/>
    <w:rsid w:val="00BE3A84"/>
    <w:rsid w:val="00BF0BD2"/>
    <w:rsid w:val="00C05914"/>
    <w:rsid w:val="00C1673E"/>
    <w:rsid w:val="00C2507E"/>
    <w:rsid w:val="00C30D89"/>
    <w:rsid w:val="00C3372A"/>
    <w:rsid w:val="00C34E02"/>
    <w:rsid w:val="00C351E0"/>
    <w:rsid w:val="00C43901"/>
    <w:rsid w:val="00C44176"/>
    <w:rsid w:val="00C47CDD"/>
    <w:rsid w:val="00C5001F"/>
    <w:rsid w:val="00C517A6"/>
    <w:rsid w:val="00C51B91"/>
    <w:rsid w:val="00C547F6"/>
    <w:rsid w:val="00C55776"/>
    <w:rsid w:val="00C57FC7"/>
    <w:rsid w:val="00C6066D"/>
    <w:rsid w:val="00C61353"/>
    <w:rsid w:val="00C6324B"/>
    <w:rsid w:val="00C65D49"/>
    <w:rsid w:val="00C769EC"/>
    <w:rsid w:val="00C77A0E"/>
    <w:rsid w:val="00C900A1"/>
    <w:rsid w:val="00C96D25"/>
    <w:rsid w:val="00CA4F09"/>
    <w:rsid w:val="00CA51BC"/>
    <w:rsid w:val="00CB131F"/>
    <w:rsid w:val="00CC284A"/>
    <w:rsid w:val="00CC3A09"/>
    <w:rsid w:val="00CC55CE"/>
    <w:rsid w:val="00CC6777"/>
    <w:rsid w:val="00CC7029"/>
    <w:rsid w:val="00CD7415"/>
    <w:rsid w:val="00CF1086"/>
    <w:rsid w:val="00D01C13"/>
    <w:rsid w:val="00D01D4E"/>
    <w:rsid w:val="00D13CAE"/>
    <w:rsid w:val="00D14D9F"/>
    <w:rsid w:val="00D20139"/>
    <w:rsid w:val="00D211F2"/>
    <w:rsid w:val="00D21533"/>
    <w:rsid w:val="00D2333E"/>
    <w:rsid w:val="00D2395D"/>
    <w:rsid w:val="00D2456D"/>
    <w:rsid w:val="00D24E67"/>
    <w:rsid w:val="00D31F20"/>
    <w:rsid w:val="00D32D2B"/>
    <w:rsid w:val="00D3412E"/>
    <w:rsid w:val="00D360A5"/>
    <w:rsid w:val="00D40947"/>
    <w:rsid w:val="00D53964"/>
    <w:rsid w:val="00D54B83"/>
    <w:rsid w:val="00D551DA"/>
    <w:rsid w:val="00D55E43"/>
    <w:rsid w:val="00D60F43"/>
    <w:rsid w:val="00D62218"/>
    <w:rsid w:val="00D652FF"/>
    <w:rsid w:val="00D66CDA"/>
    <w:rsid w:val="00D678EB"/>
    <w:rsid w:val="00D840F5"/>
    <w:rsid w:val="00D85188"/>
    <w:rsid w:val="00D95CA6"/>
    <w:rsid w:val="00DA1720"/>
    <w:rsid w:val="00DA65C9"/>
    <w:rsid w:val="00DA9420"/>
    <w:rsid w:val="00DB2D0B"/>
    <w:rsid w:val="00DB6FE8"/>
    <w:rsid w:val="00DD77EC"/>
    <w:rsid w:val="00DE477E"/>
    <w:rsid w:val="00DE4843"/>
    <w:rsid w:val="00DF08E4"/>
    <w:rsid w:val="00DF2AFA"/>
    <w:rsid w:val="00DF367A"/>
    <w:rsid w:val="00E042E6"/>
    <w:rsid w:val="00E054EB"/>
    <w:rsid w:val="00E06028"/>
    <w:rsid w:val="00E1065B"/>
    <w:rsid w:val="00E11134"/>
    <w:rsid w:val="00E11519"/>
    <w:rsid w:val="00E133E9"/>
    <w:rsid w:val="00E2139D"/>
    <w:rsid w:val="00E220B4"/>
    <w:rsid w:val="00E22BD5"/>
    <w:rsid w:val="00E243A7"/>
    <w:rsid w:val="00E36204"/>
    <w:rsid w:val="00E401E5"/>
    <w:rsid w:val="00E41E92"/>
    <w:rsid w:val="00E5094E"/>
    <w:rsid w:val="00E50CE4"/>
    <w:rsid w:val="00E5492B"/>
    <w:rsid w:val="00E63315"/>
    <w:rsid w:val="00E6781E"/>
    <w:rsid w:val="00E71288"/>
    <w:rsid w:val="00E826A0"/>
    <w:rsid w:val="00E8311B"/>
    <w:rsid w:val="00E87B14"/>
    <w:rsid w:val="00E92D68"/>
    <w:rsid w:val="00E95FC3"/>
    <w:rsid w:val="00EA43F2"/>
    <w:rsid w:val="00EB1245"/>
    <w:rsid w:val="00EB2729"/>
    <w:rsid w:val="00EC179D"/>
    <w:rsid w:val="00EC4038"/>
    <w:rsid w:val="00EC4E5F"/>
    <w:rsid w:val="00EC6FAE"/>
    <w:rsid w:val="00EC7E7D"/>
    <w:rsid w:val="00ED01AF"/>
    <w:rsid w:val="00ED1F2B"/>
    <w:rsid w:val="00ED3565"/>
    <w:rsid w:val="00ED4FD3"/>
    <w:rsid w:val="00EE0714"/>
    <w:rsid w:val="00EE19EF"/>
    <w:rsid w:val="00EE2FD0"/>
    <w:rsid w:val="00EE5AA1"/>
    <w:rsid w:val="00EF21DF"/>
    <w:rsid w:val="00EF2940"/>
    <w:rsid w:val="00EF4E18"/>
    <w:rsid w:val="00EF6B7A"/>
    <w:rsid w:val="00EF7839"/>
    <w:rsid w:val="00F151E5"/>
    <w:rsid w:val="00F16FAE"/>
    <w:rsid w:val="00F23DE6"/>
    <w:rsid w:val="00F26448"/>
    <w:rsid w:val="00F27EBE"/>
    <w:rsid w:val="00F37022"/>
    <w:rsid w:val="00F40F33"/>
    <w:rsid w:val="00F41800"/>
    <w:rsid w:val="00F44777"/>
    <w:rsid w:val="00F51207"/>
    <w:rsid w:val="00F513D8"/>
    <w:rsid w:val="00F56556"/>
    <w:rsid w:val="00F56B31"/>
    <w:rsid w:val="00F57668"/>
    <w:rsid w:val="00F60B0D"/>
    <w:rsid w:val="00F75CF1"/>
    <w:rsid w:val="00F80507"/>
    <w:rsid w:val="00F83750"/>
    <w:rsid w:val="00F86240"/>
    <w:rsid w:val="00F93EDD"/>
    <w:rsid w:val="00FA06D1"/>
    <w:rsid w:val="00FA13AA"/>
    <w:rsid w:val="00FA1E3B"/>
    <w:rsid w:val="00FA311B"/>
    <w:rsid w:val="00FC341A"/>
    <w:rsid w:val="00FC6176"/>
    <w:rsid w:val="00FD00F7"/>
    <w:rsid w:val="00FE07BF"/>
    <w:rsid w:val="00FE7256"/>
    <w:rsid w:val="00FF0F51"/>
    <w:rsid w:val="00FF669B"/>
    <w:rsid w:val="00FF746D"/>
    <w:rsid w:val="01036CC6"/>
    <w:rsid w:val="012CF177"/>
    <w:rsid w:val="0157AF80"/>
    <w:rsid w:val="0157B2A5"/>
    <w:rsid w:val="01636A2E"/>
    <w:rsid w:val="0186821E"/>
    <w:rsid w:val="019F16B9"/>
    <w:rsid w:val="01B05BDA"/>
    <w:rsid w:val="01B2428B"/>
    <w:rsid w:val="01B4EEB8"/>
    <w:rsid w:val="01C9A30D"/>
    <w:rsid w:val="01D92D99"/>
    <w:rsid w:val="01DA66BF"/>
    <w:rsid w:val="01E93EED"/>
    <w:rsid w:val="021073D9"/>
    <w:rsid w:val="02607B8C"/>
    <w:rsid w:val="026791AD"/>
    <w:rsid w:val="027BD49A"/>
    <w:rsid w:val="02E68657"/>
    <w:rsid w:val="02ECDA56"/>
    <w:rsid w:val="02F29032"/>
    <w:rsid w:val="03467A20"/>
    <w:rsid w:val="036E5C94"/>
    <w:rsid w:val="03E7652E"/>
    <w:rsid w:val="0401629C"/>
    <w:rsid w:val="042B7F7C"/>
    <w:rsid w:val="042E4A9D"/>
    <w:rsid w:val="04832A67"/>
    <w:rsid w:val="0499A56E"/>
    <w:rsid w:val="0509B9DC"/>
    <w:rsid w:val="0512235B"/>
    <w:rsid w:val="0512928E"/>
    <w:rsid w:val="05288001"/>
    <w:rsid w:val="05405694"/>
    <w:rsid w:val="0570580F"/>
    <w:rsid w:val="05879DBB"/>
    <w:rsid w:val="05994F5E"/>
    <w:rsid w:val="05A51415"/>
    <w:rsid w:val="05B0C7DB"/>
    <w:rsid w:val="05B8D5A5"/>
    <w:rsid w:val="05C56CE4"/>
    <w:rsid w:val="05CD6B52"/>
    <w:rsid w:val="05E616C3"/>
    <w:rsid w:val="05EB1F51"/>
    <w:rsid w:val="060324E6"/>
    <w:rsid w:val="062CCD70"/>
    <w:rsid w:val="069D315E"/>
    <w:rsid w:val="069E1F35"/>
    <w:rsid w:val="06A1F476"/>
    <w:rsid w:val="06B271D1"/>
    <w:rsid w:val="06BCD97A"/>
    <w:rsid w:val="06CA52DF"/>
    <w:rsid w:val="06E51D8F"/>
    <w:rsid w:val="06EF43DA"/>
    <w:rsid w:val="06FA10D8"/>
    <w:rsid w:val="071377C4"/>
    <w:rsid w:val="0717616B"/>
    <w:rsid w:val="07197F35"/>
    <w:rsid w:val="073E8972"/>
    <w:rsid w:val="079ADCB0"/>
    <w:rsid w:val="07C4A9CD"/>
    <w:rsid w:val="07C647D0"/>
    <w:rsid w:val="07D78364"/>
    <w:rsid w:val="08030225"/>
    <w:rsid w:val="080D2188"/>
    <w:rsid w:val="083365C7"/>
    <w:rsid w:val="083ADA3E"/>
    <w:rsid w:val="083B92DB"/>
    <w:rsid w:val="084FA2DA"/>
    <w:rsid w:val="08641E84"/>
    <w:rsid w:val="0865A02F"/>
    <w:rsid w:val="08BFA139"/>
    <w:rsid w:val="08CBC52F"/>
    <w:rsid w:val="08D4D4F8"/>
    <w:rsid w:val="08D58FB5"/>
    <w:rsid w:val="08E1940A"/>
    <w:rsid w:val="091B1E9F"/>
    <w:rsid w:val="092B6194"/>
    <w:rsid w:val="099E77F8"/>
    <w:rsid w:val="09B91F15"/>
    <w:rsid w:val="09E7A2D0"/>
    <w:rsid w:val="0A07E2F8"/>
    <w:rsid w:val="0A0CE332"/>
    <w:rsid w:val="0A6596CC"/>
    <w:rsid w:val="0ABAF544"/>
    <w:rsid w:val="0AFE8A52"/>
    <w:rsid w:val="0B2E96E5"/>
    <w:rsid w:val="0B7C229D"/>
    <w:rsid w:val="0B958254"/>
    <w:rsid w:val="0BAE6D2F"/>
    <w:rsid w:val="0BD47912"/>
    <w:rsid w:val="0C392D4C"/>
    <w:rsid w:val="0CCE0E66"/>
    <w:rsid w:val="0CD046C8"/>
    <w:rsid w:val="0CD65AAD"/>
    <w:rsid w:val="0D055F3F"/>
    <w:rsid w:val="0D19466C"/>
    <w:rsid w:val="0D2B39E4"/>
    <w:rsid w:val="0D47B110"/>
    <w:rsid w:val="0D52168E"/>
    <w:rsid w:val="0D5BF589"/>
    <w:rsid w:val="0D7CE240"/>
    <w:rsid w:val="0DEED445"/>
    <w:rsid w:val="0DF6A096"/>
    <w:rsid w:val="0DFDE859"/>
    <w:rsid w:val="0E431A86"/>
    <w:rsid w:val="0E698164"/>
    <w:rsid w:val="0E6F1913"/>
    <w:rsid w:val="0E8F0931"/>
    <w:rsid w:val="0EB592E6"/>
    <w:rsid w:val="0EB6FC84"/>
    <w:rsid w:val="0EC6A279"/>
    <w:rsid w:val="0ED0E628"/>
    <w:rsid w:val="0EEBD210"/>
    <w:rsid w:val="0EF295F4"/>
    <w:rsid w:val="0EF91693"/>
    <w:rsid w:val="0F247FB2"/>
    <w:rsid w:val="0F435677"/>
    <w:rsid w:val="0F69FC8B"/>
    <w:rsid w:val="0F906CAE"/>
    <w:rsid w:val="0FE720EC"/>
    <w:rsid w:val="10124955"/>
    <w:rsid w:val="10154322"/>
    <w:rsid w:val="104019A7"/>
    <w:rsid w:val="1042D7E5"/>
    <w:rsid w:val="105CA31C"/>
    <w:rsid w:val="10736CD7"/>
    <w:rsid w:val="108FFCEA"/>
    <w:rsid w:val="10AA86EE"/>
    <w:rsid w:val="10B8804C"/>
    <w:rsid w:val="10E54A92"/>
    <w:rsid w:val="10FF7DE5"/>
    <w:rsid w:val="11427D0A"/>
    <w:rsid w:val="1145E1D7"/>
    <w:rsid w:val="11A2AB75"/>
    <w:rsid w:val="11FEA0D1"/>
    <w:rsid w:val="121654DC"/>
    <w:rsid w:val="12187A90"/>
    <w:rsid w:val="122E88CB"/>
    <w:rsid w:val="127BE1B0"/>
    <w:rsid w:val="12C47461"/>
    <w:rsid w:val="12DF3EF4"/>
    <w:rsid w:val="12FC22A0"/>
    <w:rsid w:val="131BD227"/>
    <w:rsid w:val="132DE6FE"/>
    <w:rsid w:val="1354871F"/>
    <w:rsid w:val="136CFD62"/>
    <w:rsid w:val="136EDBE9"/>
    <w:rsid w:val="138C97B9"/>
    <w:rsid w:val="139DF876"/>
    <w:rsid w:val="139F9E11"/>
    <w:rsid w:val="13A451CE"/>
    <w:rsid w:val="13ACC92F"/>
    <w:rsid w:val="14468E7B"/>
    <w:rsid w:val="14514F55"/>
    <w:rsid w:val="145B145E"/>
    <w:rsid w:val="147C7D29"/>
    <w:rsid w:val="14871A37"/>
    <w:rsid w:val="151530EE"/>
    <w:rsid w:val="1526C081"/>
    <w:rsid w:val="152BC0B1"/>
    <w:rsid w:val="154498EA"/>
    <w:rsid w:val="154DAC97"/>
    <w:rsid w:val="154E84B5"/>
    <w:rsid w:val="155BC17A"/>
    <w:rsid w:val="155DF2BF"/>
    <w:rsid w:val="157F7F05"/>
    <w:rsid w:val="16197ECF"/>
    <w:rsid w:val="1641511F"/>
    <w:rsid w:val="165F4512"/>
    <w:rsid w:val="167CD98B"/>
    <w:rsid w:val="169F5814"/>
    <w:rsid w:val="16A11E4B"/>
    <w:rsid w:val="16A5091E"/>
    <w:rsid w:val="16B829F5"/>
    <w:rsid w:val="16D78AA9"/>
    <w:rsid w:val="16DB5D36"/>
    <w:rsid w:val="16E36DCE"/>
    <w:rsid w:val="170B4B31"/>
    <w:rsid w:val="174FC8C8"/>
    <w:rsid w:val="17D3C912"/>
    <w:rsid w:val="17FFDE25"/>
    <w:rsid w:val="185088D5"/>
    <w:rsid w:val="186F7E6E"/>
    <w:rsid w:val="18846FFA"/>
    <w:rsid w:val="18860164"/>
    <w:rsid w:val="18D6031B"/>
    <w:rsid w:val="18EDADAB"/>
    <w:rsid w:val="18EE4AED"/>
    <w:rsid w:val="198607E9"/>
    <w:rsid w:val="198AAE50"/>
    <w:rsid w:val="19E464F6"/>
    <w:rsid w:val="1A193791"/>
    <w:rsid w:val="1A1F9A62"/>
    <w:rsid w:val="1A573583"/>
    <w:rsid w:val="1A75A612"/>
    <w:rsid w:val="1A82C5FA"/>
    <w:rsid w:val="1A85EB94"/>
    <w:rsid w:val="1A9AAE79"/>
    <w:rsid w:val="1AA2DCF1"/>
    <w:rsid w:val="1AAA7889"/>
    <w:rsid w:val="1BEDCBEF"/>
    <w:rsid w:val="1BF02858"/>
    <w:rsid w:val="1BF1FA1C"/>
    <w:rsid w:val="1BF42665"/>
    <w:rsid w:val="1BF6402E"/>
    <w:rsid w:val="1C098F6D"/>
    <w:rsid w:val="1C22E2C2"/>
    <w:rsid w:val="1C358EF5"/>
    <w:rsid w:val="1C3CDE75"/>
    <w:rsid w:val="1C445025"/>
    <w:rsid w:val="1C4C2866"/>
    <w:rsid w:val="1C4D660F"/>
    <w:rsid w:val="1C54EE74"/>
    <w:rsid w:val="1C77DC04"/>
    <w:rsid w:val="1CA48466"/>
    <w:rsid w:val="1CBD11BF"/>
    <w:rsid w:val="1D3421FC"/>
    <w:rsid w:val="1D3F5C7D"/>
    <w:rsid w:val="1D436A3E"/>
    <w:rsid w:val="1D64F597"/>
    <w:rsid w:val="1D76174B"/>
    <w:rsid w:val="1DA30BC3"/>
    <w:rsid w:val="1DC60384"/>
    <w:rsid w:val="1DE8948D"/>
    <w:rsid w:val="1DF187F1"/>
    <w:rsid w:val="1E734CE9"/>
    <w:rsid w:val="1E7B25FF"/>
    <w:rsid w:val="1E870FA3"/>
    <w:rsid w:val="1EC42A76"/>
    <w:rsid w:val="1ED33507"/>
    <w:rsid w:val="1ED662D5"/>
    <w:rsid w:val="1EDFE3E0"/>
    <w:rsid w:val="1EE10726"/>
    <w:rsid w:val="1F21976A"/>
    <w:rsid w:val="1F2FE681"/>
    <w:rsid w:val="1F3E4B80"/>
    <w:rsid w:val="1F4C1C9A"/>
    <w:rsid w:val="1F7ADA38"/>
    <w:rsid w:val="1F85EC80"/>
    <w:rsid w:val="1F97C962"/>
    <w:rsid w:val="1F9A1A44"/>
    <w:rsid w:val="1FF1D3A2"/>
    <w:rsid w:val="20082EBE"/>
    <w:rsid w:val="20432A0B"/>
    <w:rsid w:val="206BA7EB"/>
    <w:rsid w:val="20983AF2"/>
    <w:rsid w:val="20B8DBE9"/>
    <w:rsid w:val="20FC3F89"/>
    <w:rsid w:val="20FF919A"/>
    <w:rsid w:val="2148565F"/>
    <w:rsid w:val="2181469A"/>
    <w:rsid w:val="21CC7D19"/>
    <w:rsid w:val="21F3FF88"/>
    <w:rsid w:val="221C59CF"/>
    <w:rsid w:val="2220526F"/>
    <w:rsid w:val="2227A2B5"/>
    <w:rsid w:val="223E4295"/>
    <w:rsid w:val="224E44D7"/>
    <w:rsid w:val="22969595"/>
    <w:rsid w:val="22B2A1FA"/>
    <w:rsid w:val="22F6FB8E"/>
    <w:rsid w:val="2320E4EB"/>
    <w:rsid w:val="2343F95B"/>
    <w:rsid w:val="236C4C93"/>
    <w:rsid w:val="236CE11D"/>
    <w:rsid w:val="23738B2C"/>
    <w:rsid w:val="238C75B6"/>
    <w:rsid w:val="23AFE87B"/>
    <w:rsid w:val="23DA1E38"/>
    <w:rsid w:val="2476E82E"/>
    <w:rsid w:val="24C8DFD9"/>
    <w:rsid w:val="24CAEC71"/>
    <w:rsid w:val="24D5DB38"/>
    <w:rsid w:val="250EE37D"/>
    <w:rsid w:val="25149AF2"/>
    <w:rsid w:val="255A5DE6"/>
    <w:rsid w:val="255DFAAE"/>
    <w:rsid w:val="25660CF9"/>
    <w:rsid w:val="259192A6"/>
    <w:rsid w:val="25BD1678"/>
    <w:rsid w:val="25FAAEF6"/>
    <w:rsid w:val="264C6A6F"/>
    <w:rsid w:val="265C53C4"/>
    <w:rsid w:val="266BAC1D"/>
    <w:rsid w:val="2696D9C0"/>
    <w:rsid w:val="26AC4BED"/>
    <w:rsid w:val="26C5F908"/>
    <w:rsid w:val="26CBEAB3"/>
    <w:rsid w:val="26D0E5BC"/>
    <w:rsid w:val="26EDC24F"/>
    <w:rsid w:val="2713A42B"/>
    <w:rsid w:val="273069A6"/>
    <w:rsid w:val="274F68BA"/>
    <w:rsid w:val="2791EE81"/>
    <w:rsid w:val="27A5DC52"/>
    <w:rsid w:val="27E8E6AC"/>
    <w:rsid w:val="27EFBE38"/>
    <w:rsid w:val="27FF9313"/>
    <w:rsid w:val="280724F6"/>
    <w:rsid w:val="280C9C34"/>
    <w:rsid w:val="283C49BF"/>
    <w:rsid w:val="2841AE0E"/>
    <w:rsid w:val="28777AE0"/>
    <w:rsid w:val="287A5E8E"/>
    <w:rsid w:val="28EE5522"/>
    <w:rsid w:val="28FB21D9"/>
    <w:rsid w:val="293683A3"/>
    <w:rsid w:val="297D55FB"/>
    <w:rsid w:val="29800E82"/>
    <w:rsid w:val="29BAB3C3"/>
    <w:rsid w:val="29D9C71B"/>
    <w:rsid w:val="29E946FF"/>
    <w:rsid w:val="2A3ACA25"/>
    <w:rsid w:val="2A4FF318"/>
    <w:rsid w:val="2A7A7DD4"/>
    <w:rsid w:val="2A86E6B5"/>
    <w:rsid w:val="2A8A3749"/>
    <w:rsid w:val="2A9C0C75"/>
    <w:rsid w:val="2AB0AD80"/>
    <w:rsid w:val="2AB43A06"/>
    <w:rsid w:val="2B800EC4"/>
    <w:rsid w:val="2B8AE9BC"/>
    <w:rsid w:val="2BAF2503"/>
    <w:rsid w:val="2BBA66C3"/>
    <w:rsid w:val="2C2426C7"/>
    <w:rsid w:val="2C88721E"/>
    <w:rsid w:val="2C995480"/>
    <w:rsid w:val="2CD3F82B"/>
    <w:rsid w:val="2D374532"/>
    <w:rsid w:val="2D63785E"/>
    <w:rsid w:val="2D7ED7EA"/>
    <w:rsid w:val="2D8C759A"/>
    <w:rsid w:val="2DC4354B"/>
    <w:rsid w:val="2E076FBD"/>
    <w:rsid w:val="2E1A7C3E"/>
    <w:rsid w:val="2E70A8D9"/>
    <w:rsid w:val="2E7F85C0"/>
    <w:rsid w:val="2E881277"/>
    <w:rsid w:val="2EAA59B9"/>
    <w:rsid w:val="2ECD22AC"/>
    <w:rsid w:val="2EDFEBCF"/>
    <w:rsid w:val="2EEDBC25"/>
    <w:rsid w:val="2F1CD453"/>
    <w:rsid w:val="2F398B37"/>
    <w:rsid w:val="2F43F2FC"/>
    <w:rsid w:val="2F71B100"/>
    <w:rsid w:val="2FE6AAFD"/>
    <w:rsid w:val="302A6201"/>
    <w:rsid w:val="304609B7"/>
    <w:rsid w:val="3046844C"/>
    <w:rsid w:val="30754780"/>
    <w:rsid w:val="307E5819"/>
    <w:rsid w:val="30972D00"/>
    <w:rsid w:val="30B31D5B"/>
    <w:rsid w:val="3147DE62"/>
    <w:rsid w:val="314D7FCA"/>
    <w:rsid w:val="3196E0AB"/>
    <w:rsid w:val="31A93BF5"/>
    <w:rsid w:val="31BC7662"/>
    <w:rsid w:val="31C94823"/>
    <w:rsid w:val="321E9FBB"/>
    <w:rsid w:val="32208EDB"/>
    <w:rsid w:val="324C0B57"/>
    <w:rsid w:val="32655EC2"/>
    <w:rsid w:val="3273C8B7"/>
    <w:rsid w:val="32BC411A"/>
    <w:rsid w:val="32CAED2B"/>
    <w:rsid w:val="32FF47DB"/>
    <w:rsid w:val="330DB20A"/>
    <w:rsid w:val="334512E9"/>
    <w:rsid w:val="336D6C37"/>
    <w:rsid w:val="33742C81"/>
    <w:rsid w:val="33831E90"/>
    <w:rsid w:val="338A8ED8"/>
    <w:rsid w:val="34301E23"/>
    <w:rsid w:val="34333BE5"/>
    <w:rsid w:val="343A01AC"/>
    <w:rsid w:val="3485E3A7"/>
    <w:rsid w:val="3487287B"/>
    <w:rsid w:val="349E900D"/>
    <w:rsid w:val="3501E27E"/>
    <w:rsid w:val="35198461"/>
    <w:rsid w:val="35255688"/>
    <w:rsid w:val="355D2C87"/>
    <w:rsid w:val="35783FDB"/>
    <w:rsid w:val="357B050E"/>
    <w:rsid w:val="357E375A"/>
    <w:rsid w:val="358C10EE"/>
    <w:rsid w:val="35A8D5BB"/>
    <w:rsid w:val="35B078B9"/>
    <w:rsid w:val="35BD2D0F"/>
    <w:rsid w:val="35E38E00"/>
    <w:rsid w:val="35F2F72A"/>
    <w:rsid w:val="36082872"/>
    <w:rsid w:val="361C8474"/>
    <w:rsid w:val="36341B8A"/>
    <w:rsid w:val="3639EA34"/>
    <w:rsid w:val="3648F563"/>
    <w:rsid w:val="36763377"/>
    <w:rsid w:val="367EF995"/>
    <w:rsid w:val="367F3B7E"/>
    <w:rsid w:val="369E6EB9"/>
    <w:rsid w:val="371E096D"/>
    <w:rsid w:val="378028D1"/>
    <w:rsid w:val="379687FF"/>
    <w:rsid w:val="37B3621A"/>
    <w:rsid w:val="37B47555"/>
    <w:rsid w:val="37D299B6"/>
    <w:rsid w:val="37EE3F80"/>
    <w:rsid w:val="37FDE6B8"/>
    <w:rsid w:val="381215C3"/>
    <w:rsid w:val="381C0C76"/>
    <w:rsid w:val="38685B81"/>
    <w:rsid w:val="38AA0C16"/>
    <w:rsid w:val="38F7A0CE"/>
    <w:rsid w:val="39029DBF"/>
    <w:rsid w:val="3945ACE6"/>
    <w:rsid w:val="3953708B"/>
    <w:rsid w:val="3984C509"/>
    <w:rsid w:val="39CDA700"/>
    <w:rsid w:val="39D075E8"/>
    <w:rsid w:val="3A09600C"/>
    <w:rsid w:val="3A0C187C"/>
    <w:rsid w:val="3A18C0D7"/>
    <w:rsid w:val="3A5005FC"/>
    <w:rsid w:val="3AAA67D5"/>
    <w:rsid w:val="3AB8307B"/>
    <w:rsid w:val="3ACB2BC7"/>
    <w:rsid w:val="3B019E40"/>
    <w:rsid w:val="3B0DACBE"/>
    <w:rsid w:val="3B5EA579"/>
    <w:rsid w:val="3B610E03"/>
    <w:rsid w:val="3B8BE898"/>
    <w:rsid w:val="3BAB0B11"/>
    <w:rsid w:val="3BAB3991"/>
    <w:rsid w:val="3BBC8742"/>
    <w:rsid w:val="3BE7399E"/>
    <w:rsid w:val="3C07D9A6"/>
    <w:rsid w:val="3C38724A"/>
    <w:rsid w:val="3C479833"/>
    <w:rsid w:val="3C4C479A"/>
    <w:rsid w:val="3C5E207B"/>
    <w:rsid w:val="3C7C671A"/>
    <w:rsid w:val="3C7C8A95"/>
    <w:rsid w:val="3C7DD572"/>
    <w:rsid w:val="3CB7AF56"/>
    <w:rsid w:val="3CE7BBF4"/>
    <w:rsid w:val="3CEC19FE"/>
    <w:rsid w:val="3CF440F5"/>
    <w:rsid w:val="3D0AE90D"/>
    <w:rsid w:val="3D2F4633"/>
    <w:rsid w:val="3D415E37"/>
    <w:rsid w:val="3D68780D"/>
    <w:rsid w:val="3D6B0A47"/>
    <w:rsid w:val="3DBE8F7B"/>
    <w:rsid w:val="3E2B73CF"/>
    <w:rsid w:val="3E61188D"/>
    <w:rsid w:val="3E655D01"/>
    <w:rsid w:val="3E73A673"/>
    <w:rsid w:val="3EA047CF"/>
    <w:rsid w:val="3EA9A26A"/>
    <w:rsid w:val="3EBFF57C"/>
    <w:rsid w:val="3EC2AAF4"/>
    <w:rsid w:val="3ED99D19"/>
    <w:rsid w:val="3EE69AAA"/>
    <w:rsid w:val="3EF900D0"/>
    <w:rsid w:val="3F103536"/>
    <w:rsid w:val="3F2F76C0"/>
    <w:rsid w:val="3F5DEB4B"/>
    <w:rsid w:val="3F8B8A37"/>
    <w:rsid w:val="3F986589"/>
    <w:rsid w:val="3F99E01B"/>
    <w:rsid w:val="3F9DCE02"/>
    <w:rsid w:val="40162EE5"/>
    <w:rsid w:val="405D7EF8"/>
    <w:rsid w:val="406E4B96"/>
    <w:rsid w:val="4074D163"/>
    <w:rsid w:val="40858CC9"/>
    <w:rsid w:val="40965AF7"/>
    <w:rsid w:val="4097F25F"/>
    <w:rsid w:val="40A3DED5"/>
    <w:rsid w:val="40BCE0F6"/>
    <w:rsid w:val="40DD4A27"/>
    <w:rsid w:val="410C94EA"/>
    <w:rsid w:val="411CBFAC"/>
    <w:rsid w:val="4126518C"/>
    <w:rsid w:val="412DD956"/>
    <w:rsid w:val="4130F9ED"/>
    <w:rsid w:val="4137D1B0"/>
    <w:rsid w:val="4138E76F"/>
    <w:rsid w:val="416ABCF1"/>
    <w:rsid w:val="41756594"/>
    <w:rsid w:val="4179EEE2"/>
    <w:rsid w:val="41A26CBE"/>
    <w:rsid w:val="41B54678"/>
    <w:rsid w:val="4222D5CF"/>
    <w:rsid w:val="423EA6F4"/>
    <w:rsid w:val="42529B3D"/>
    <w:rsid w:val="42E8F24A"/>
    <w:rsid w:val="42F0AB12"/>
    <w:rsid w:val="4345351C"/>
    <w:rsid w:val="43579D17"/>
    <w:rsid w:val="43B56642"/>
    <w:rsid w:val="4419C09E"/>
    <w:rsid w:val="444E8408"/>
    <w:rsid w:val="44508447"/>
    <w:rsid w:val="447053AF"/>
    <w:rsid w:val="4473F619"/>
    <w:rsid w:val="449E058C"/>
    <w:rsid w:val="44C3373E"/>
    <w:rsid w:val="44DF1F06"/>
    <w:rsid w:val="44E4B750"/>
    <w:rsid w:val="44FA2AF4"/>
    <w:rsid w:val="450600CD"/>
    <w:rsid w:val="451D2964"/>
    <w:rsid w:val="452A3379"/>
    <w:rsid w:val="4557A3E3"/>
    <w:rsid w:val="4567A183"/>
    <w:rsid w:val="458E9B28"/>
    <w:rsid w:val="45A74E44"/>
    <w:rsid w:val="45B87ED4"/>
    <w:rsid w:val="45CF8630"/>
    <w:rsid w:val="45D213C4"/>
    <w:rsid w:val="45E4362F"/>
    <w:rsid w:val="45E8913A"/>
    <w:rsid w:val="45EEBD4B"/>
    <w:rsid w:val="46007AE7"/>
    <w:rsid w:val="4605F53F"/>
    <w:rsid w:val="465552D1"/>
    <w:rsid w:val="468893DC"/>
    <w:rsid w:val="46A20BAC"/>
    <w:rsid w:val="46C98889"/>
    <w:rsid w:val="46D51208"/>
    <w:rsid w:val="471E6997"/>
    <w:rsid w:val="47B9239A"/>
    <w:rsid w:val="47BE6F18"/>
    <w:rsid w:val="47F54DC5"/>
    <w:rsid w:val="48076813"/>
    <w:rsid w:val="480AD3D7"/>
    <w:rsid w:val="482E1880"/>
    <w:rsid w:val="484AD873"/>
    <w:rsid w:val="48657670"/>
    <w:rsid w:val="4873BBE3"/>
    <w:rsid w:val="48851BF3"/>
    <w:rsid w:val="488B76E7"/>
    <w:rsid w:val="488E4F50"/>
    <w:rsid w:val="48AEFF3C"/>
    <w:rsid w:val="48BCA6EA"/>
    <w:rsid w:val="48CA7045"/>
    <w:rsid w:val="48DD6C01"/>
    <w:rsid w:val="48E3CA90"/>
    <w:rsid w:val="49487E5C"/>
    <w:rsid w:val="49755F42"/>
    <w:rsid w:val="4980C5A2"/>
    <w:rsid w:val="49D0B606"/>
    <w:rsid w:val="49DB4CA0"/>
    <w:rsid w:val="49E9A486"/>
    <w:rsid w:val="49F56169"/>
    <w:rsid w:val="4A299F05"/>
    <w:rsid w:val="4A49614C"/>
    <w:rsid w:val="4A826FF6"/>
    <w:rsid w:val="4A9773DC"/>
    <w:rsid w:val="4A9815C0"/>
    <w:rsid w:val="4AA4E9CB"/>
    <w:rsid w:val="4AB47255"/>
    <w:rsid w:val="4ABB1A0B"/>
    <w:rsid w:val="4AC9D817"/>
    <w:rsid w:val="4ACBAB0A"/>
    <w:rsid w:val="4AE974EA"/>
    <w:rsid w:val="4B0E1D09"/>
    <w:rsid w:val="4B0E4296"/>
    <w:rsid w:val="4B601EB3"/>
    <w:rsid w:val="4B67A5DE"/>
    <w:rsid w:val="4B969F75"/>
    <w:rsid w:val="4BC34808"/>
    <w:rsid w:val="4BC8FA15"/>
    <w:rsid w:val="4BE71BDF"/>
    <w:rsid w:val="4C826E00"/>
    <w:rsid w:val="4C8F595F"/>
    <w:rsid w:val="4C907417"/>
    <w:rsid w:val="4CD8C5C6"/>
    <w:rsid w:val="4CDC2CE6"/>
    <w:rsid w:val="4CE23AA4"/>
    <w:rsid w:val="4CF087DC"/>
    <w:rsid w:val="4D224A22"/>
    <w:rsid w:val="4D560767"/>
    <w:rsid w:val="4D6FE040"/>
    <w:rsid w:val="4D7EB432"/>
    <w:rsid w:val="4DBB6973"/>
    <w:rsid w:val="4DCC38C7"/>
    <w:rsid w:val="4DE375BA"/>
    <w:rsid w:val="4DF0DF0B"/>
    <w:rsid w:val="4E47F7AC"/>
    <w:rsid w:val="4E5D53E0"/>
    <w:rsid w:val="4EA5B2A6"/>
    <w:rsid w:val="4EB43D00"/>
    <w:rsid w:val="4EB5E6D3"/>
    <w:rsid w:val="4EC7C0E4"/>
    <w:rsid w:val="4F002B56"/>
    <w:rsid w:val="4F0B0CD6"/>
    <w:rsid w:val="4F35F976"/>
    <w:rsid w:val="4F38FB46"/>
    <w:rsid w:val="4F591D66"/>
    <w:rsid w:val="4FD2A2C1"/>
    <w:rsid w:val="4FDD3A6C"/>
    <w:rsid w:val="4FE8BF0C"/>
    <w:rsid w:val="4FFCA3BD"/>
    <w:rsid w:val="500387C9"/>
    <w:rsid w:val="5007BE09"/>
    <w:rsid w:val="50243319"/>
    <w:rsid w:val="5040B59D"/>
    <w:rsid w:val="508C76E8"/>
    <w:rsid w:val="508CBEBF"/>
    <w:rsid w:val="50F45CDB"/>
    <w:rsid w:val="50F9334C"/>
    <w:rsid w:val="511EF7DD"/>
    <w:rsid w:val="511F1BC7"/>
    <w:rsid w:val="5136200D"/>
    <w:rsid w:val="5154DF8E"/>
    <w:rsid w:val="517119A7"/>
    <w:rsid w:val="51B790EB"/>
    <w:rsid w:val="51C0FBA0"/>
    <w:rsid w:val="51C49468"/>
    <w:rsid w:val="51F10B0B"/>
    <w:rsid w:val="5212EAB1"/>
    <w:rsid w:val="526C4C54"/>
    <w:rsid w:val="52FF3A3E"/>
    <w:rsid w:val="5314D3AD"/>
    <w:rsid w:val="532CB11C"/>
    <w:rsid w:val="5331D9C9"/>
    <w:rsid w:val="534BA680"/>
    <w:rsid w:val="535B191A"/>
    <w:rsid w:val="5374D2B6"/>
    <w:rsid w:val="53781EA9"/>
    <w:rsid w:val="53E76E5D"/>
    <w:rsid w:val="540740BE"/>
    <w:rsid w:val="5430A6F1"/>
    <w:rsid w:val="54471010"/>
    <w:rsid w:val="544CBDA8"/>
    <w:rsid w:val="5451A135"/>
    <w:rsid w:val="5457083A"/>
    <w:rsid w:val="546115F5"/>
    <w:rsid w:val="54818C3E"/>
    <w:rsid w:val="54A02BAC"/>
    <w:rsid w:val="54CEF0C4"/>
    <w:rsid w:val="54FB8381"/>
    <w:rsid w:val="54FE232A"/>
    <w:rsid w:val="550266B0"/>
    <w:rsid w:val="5534E0FB"/>
    <w:rsid w:val="555B2071"/>
    <w:rsid w:val="55D4A51F"/>
    <w:rsid w:val="560F18AC"/>
    <w:rsid w:val="566B0CA0"/>
    <w:rsid w:val="5672452A"/>
    <w:rsid w:val="5685A3D0"/>
    <w:rsid w:val="569CDDC9"/>
    <w:rsid w:val="56B06AC1"/>
    <w:rsid w:val="56B27F22"/>
    <w:rsid w:val="56BC1F6E"/>
    <w:rsid w:val="56D26D3A"/>
    <w:rsid w:val="56F0EDA8"/>
    <w:rsid w:val="56F733EF"/>
    <w:rsid w:val="5735A971"/>
    <w:rsid w:val="57432E49"/>
    <w:rsid w:val="577E393A"/>
    <w:rsid w:val="5780F7C0"/>
    <w:rsid w:val="578C0E10"/>
    <w:rsid w:val="578FEAF5"/>
    <w:rsid w:val="57A0C8B1"/>
    <w:rsid w:val="57A314CA"/>
    <w:rsid w:val="57A99F50"/>
    <w:rsid w:val="57AD9910"/>
    <w:rsid w:val="57C21B88"/>
    <w:rsid w:val="57CB43A2"/>
    <w:rsid w:val="57DD5891"/>
    <w:rsid w:val="581BA30F"/>
    <w:rsid w:val="5867F7D1"/>
    <w:rsid w:val="58799FA8"/>
    <w:rsid w:val="58A39244"/>
    <w:rsid w:val="58B6CBB9"/>
    <w:rsid w:val="5909B093"/>
    <w:rsid w:val="591A50B2"/>
    <w:rsid w:val="592F96AE"/>
    <w:rsid w:val="593569F2"/>
    <w:rsid w:val="5939FF91"/>
    <w:rsid w:val="59603666"/>
    <w:rsid w:val="59735FBD"/>
    <w:rsid w:val="597C86FB"/>
    <w:rsid w:val="598B1FCA"/>
    <w:rsid w:val="59AC6454"/>
    <w:rsid w:val="59B0011A"/>
    <w:rsid w:val="59BC5099"/>
    <w:rsid w:val="5A1BE49B"/>
    <w:rsid w:val="5A335C57"/>
    <w:rsid w:val="5A376BC7"/>
    <w:rsid w:val="5A451CBD"/>
    <w:rsid w:val="5A8B546D"/>
    <w:rsid w:val="5ABE3B5F"/>
    <w:rsid w:val="5AEA0F6A"/>
    <w:rsid w:val="5AFE3835"/>
    <w:rsid w:val="5B5450BB"/>
    <w:rsid w:val="5B7080C2"/>
    <w:rsid w:val="5B9BFE51"/>
    <w:rsid w:val="5BA597E0"/>
    <w:rsid w:val="5BA8A3FC"/>
    <w:rsid w:val="5BF104BA"/>
    <w:rsid w:val="5BFCC0C1"/>
    <w:rsid w:val="5C0A6327"/>
    <w:rsid w:val="5C3F33BD"/>
    <w:rsid w:val="5C576BCA"/>
    <w:rsid w:val="5C658237"/>
    <w:rsid w:val="5C6B1F0B"/>
    <w:rsid w:val="5CB151B1"/>
    <w:rsid w:val="5CB84473"/>
    <w:rsid w:val="5CE92FE4"/>
    <w:rsid w:val="5CEC304B"/>
    <w:rsid w:val="5CF699B6"/>
    <w:rsid w:val="5CFB7616"/>
    <w:rsid w:val="5D0EF0F3"/>
    <w:rsid w:val="5D2499FC"/>
    <w:rsid w:val="5D741FC4"/>
    <w:rsid w:val="5D749A68"/>
    <w:rsid w:val="5D9DC508"/>
    <w:rsid w:val="5D9DD57A"/>
    <w:rsid w:val="5DBE1681"/>
    <w:rsid w:val="5DD6CDD6"/>
    <w:rsid w:val="5DFC24B2"/>
    <w:rsid w:val="5E207006"/>
    <w:rsid w:val="5E37D936"/>
    <w:rsid w:val="5E8E3F43"/>
    <w:rsid w:val="5EB77603"/>
    <w:rsid w:val="5ED26C7C"/>
    <w:rsid w:val="5F00798F"/>
    <w:rsid w:val="5F1DD1F6"/>
    <w:rsid w:val="5F1F8F7C"/>
    <w:rsid w:val="5F6D1DD0"/>
    <w:rsid w:val="5F702CD6"/>
    <w:rsid w:val="5F918B95"/>
    <w:rsid w:val="5F9425BB"/>
    <w:rsid w:val="5F98F2EB"/>
    <w:rsid w:val="5FCB18D3"/>
    <w:rsid w:val="5FE1C0A2"/>
    <w:rsid w:val="6001E5A6"/>
    <w:rsid w:val="60220169"/>
    <w:rsid w:val="604C987D"/>
    <w:rsid w:val="60688EE7"/>
    <w:rsid w:val="6071A7AE"/>
    <w:rsid w:val="6079AF4C"/>
    <w:rsid w:val="60801D67"/>
    <w:rsid w:val="60963BBD"/>
    <w:rsid w:val="60A324B7"/>
    <w:rsid w:val="60E62C53"/>
    <w:rsid w:val="60EA39CC"/>
    <w:rsid w:val="613825E9"/>
    <w:rsid w:val="614AA820"/>
    <w:rsid w:val="61771E71"/>
    <w:rsid w:val="6195829B"/>
    <w:rsid w:val="61C3B313"/>
    <w:rsid w:val="61DACCA2"/>
    <w:rsid w:val="6200525D"/>
    <w:rsid w:val="6200CBFF"/>
    <w:rsid w:val="620ACC55"/>
    <w:rsid w:val="6214C549"/>
    <w:rsid w:val="62209399"/>
    <w:rsid w:val="6264BF42"/>
    <w:rsid w:val="62FFB5EC"/>
    <w:rsid w:val="63414A67"/>
    <w:rsid w:val="63498EA6"/>
    <w:rsid w:val="6359DBBC"/>
    <w:rsid w:val="63A26273"/>
    <w:rsid w:val="63BA0191"/>
    <w:rsid w:val="63E1F2E4"/>
    <w:rsid w:val="6409B74E"/>
    <w:rsid w:val="6413B482"/>
    <w:rsid w:val="6419C1DF"/>
    <w:rsid w:val="641B6C10"/>
    <w:rsid w:val="642B5AA7"/>
    <w:rsid w:val="6450C9BC"/>
    <w:rsid w:val="64D9EF57"/>
    <w:rsid w:val="65279E91"/>
    <w:rsid w:val="654C7190"/>
    <w:rsid w:val="654F0115"/>
    <w:rsid w:val="655D4077"/>
    <w:rsid w:val="656DE489"/>
    <w:rsid w:val="657A4684"/>
    <w:rsid w:val="65947A07"/>
    <w:rsid w:val="65C63B3D"/>
    <w:rsid w:val="65D36DDD"/>
    <w:rsid w:val="65EACB40"/>
    <w:rsid w:val="661D816A"/>
    <w:rsid w:val="6624C8EC"/>
    <w:rsid w:val="6633F69E"/>
    <w:rsid w:val="663E038D"/>
    <w:rsid w:val="66560E5B"/>
    <w:rsid w:val="668EC3A8"/>
    <w:rsid w:val="669546A4"/>
    <w:rsid w:val="669A3671"/>
    <w:rsid w:val="66B0EC4B"/>
    <w:rsid w:val="66CE2887"/>
    <w:rsid w:val="66D5E234"/>
    <w:rsid w:val="671CEEDF"/>
    <w:rsid w:val="671D1B35"/>
    <w:rsid w:val="67461DB0"/>
    <w:rsid w:val="6756C0C9"/>
    <w:rsid w:val="67845DC9"/>
    <w:rsid w:val="67969617"/>
    <w:rsid w:val="67BF9DC0"/>
    <w:rsid w:val="67C757F0"/>
    <w:rsid w:val="6801945D"/>
    <w:rsid w:val="6806D4F9"/>
    <w:rsid w:val="68396BDB"/>
    <w:rsid w:val="683F42F3"/>
    <w:rsid w:val="68527B5F"/>
    <w:rsid w:val="6882039A"/>
    <w:rsid w:val="68947AF2"/>
    <w:rsid w:val="68AC3E4D"/>
    <w:rsid w:val="68B13DBB"/>
    <w:rsid w:val="68BF157C"/>
    <w:rsid w:val="68C9D56A"/>
    <w:rsid w:val="694019A0"/>
    <w:rsid w:val="6958D3CA"/>
    <w:rsid w:val="6986F987"/>
    <w:rsid w:val="69A209C8"/>
    <w:rsid w:val="69D1EABA"/>
    <w:rsid w:val="69ED4F99"/>
    <w:rsid w:val="69EF152D"/>
    <w:rsid w:val="6A39F8A0"/>
    <w:rsid w:val="6A4232D3"/>
    <w:rsid w:val="6A5458AA"/>
    <w:rsid w:val="6A5D528D"/>
    <w:rsid w:val="6A6091E1"/>
    <w:rsid w:val="6A8A8F88"/>
    <w:rsid w:val="6AC377AC"/>
    <w:rsid w:val="6AD2B9BD"/>
    <w:rsid w:val="6AD5B82D"/>
    <w:rsid w:val="6AE9F695"/>
    <w:rsid w:val="6AF34681"/>
    <w:rsid w:val="6AFE7D2A"/>
    <w:rsid w:val="6AFE925B"/>
    <w:rsid w:val="6B023B45"/>
    <w:rsid w:val="6B2EC737"/>
    <w:rsid w:val="6B313584"/>
    <w:rsid w:val="6B56DAB2"/>
    <w:rsid w:val="6B586D5E"/>
    <w:rsid w:val="6B6E69C5"/>
    <w:rsid w:val="6BD198A5"/>
    <w:rsid w:val="6BDAA97E"/>
    <w:rsid w:val="6C0ECA31"/>
    <w:rsid w:val="6C11CEA1"/>
    <w:rsid w:val="6C5E78A5"/>
    <w:rsid w:val="6C7035E5"/>
    <w:rsid w:val="6C81C4EF"/>
    <w:rsid w:val="6CB95E26"/>
    <w:rsid w:val="6CBB15BF"/>
    <w:rsid w:val="6CDAB99E"/>
    <w:rsid w:val="6D0355DB"/>
    <w:rsid w:val="6D134463"/>
    <w:rsid w:val="6D2E1118"/>
    <w:rsid w:val="6D4286F7"/>
    <w:rsid w:val="6DB43F93"/>
    <w:rsid w:val="6DD98411"/>
    <w:rsid w:val="6DE68EDF"/>
    <w:rsid w:val="6DEB595F"/>
    <w:rsid w:val="6DFB2526"/>
    <w:rsid w:val="6E214534"/>
    <w:rsid w:val="6E60068B"/>
    <w:rsid w:val="6E6CEDE3"/>
    <w:rsid w:val="6E7A61FF"/>
    <w:rsid w:val="6E85AD45"/>
    <w:rsid w:val="6E86CCDE"/>
    <w:rsid w:val="6EA85AF5"/>
    <w:rsid w:val="6EB75369"/>
    <w:rsid w:val="6EF96F86"/>
    <w:rsid w:val="6F2107CF"/>
    <w:rsid w:val="6F23ED4A"/>
    <w:rsid w:val="6FEB2084"/>
    <w:rsid w:val="6FEBE76B"/>
    <w:rsid w:val="6FF90409"/>
    <w:rsid w:val="70158954"/>
    <w:rsid w:val="7028F1B3"/>
    <w:rsid w:val="7037D4F9"/>
    <w:rsid w:val="70400628"/>
    <w:rsid w:val="7088B85D"/>
    <w:rsid w:val="708C3805"/>
    <w:rsid w:val="70905B1C"/>
    <w:rsid w:val="70F75DBC"/>
    <w:rsid w:val="71290621"/>
    <w:rsid w:val="716C9273"/>
    <w:rsid w:val="719D75D9"/>
    <w:rsid w:val="719DE1B8"/>
    <w:rsid w:val="71B30E2E"/>
    <w:rsid w:val="71BC6585"/>
    <w:rsid w:val="71D74256"/>
    <w:rsid w:val="71FBA9CD"/>
    <w:rsid w:val="721544CA"/>
    <w:rsid w:val="721DBCA8"/>
    <w:rsid w:val="722F0792"/>
    <w:rsid w:val="723332E6"/>
    <w:rsid w:val="72566BEB"/>
    <w:rsid w:val="725E6700"/>
    <w:rsid w:val="728C5979"/>
    <w:rsid w:val="728C5BE1"/>
    <w:rsid w:val="72B2AFCA"/>
    <w:rsid w:val="72B91922"/>
    <w:rsid w:val="72E0FC9F"/>
    <w:rsid w:val="732DDEA9"/>
    <w:rsid w:val="73720BF9"/>
    <w:rsid w:val="742085AF"/>
    <w:rsid w:val="74368741"/>
    <w:rsid w:val="7443569F"/>
    <w:rsid w:val="7450A2E0"/>
    <w:rsid w:val="746C7B6C"/>
    <w:rsid w:val="749AD39B"/>
    <w:rsid w:val="74A9D686"/>
    <w:rsid w:val="74C18ED4"/>
    <w:rsid w:val="74D1402C"/>
    <w:rsid w:val="750A9978"/>
    <w:rsid w:val="75394D84"/>
    <w:rsid w:val="75858299"/>
    <w:rsid w:val="75AA7F7C"/>
    <w:rsid w:val="75AAA219"/>
    <w:rsid w:val="75AEC0DA"/>
    <w:rsid w:val="75C42D32"/>
    <w:rsid w:val="76349D6D"/>
    <w:rsid w:val="763A43C4"/>
    <w:rsid w:val="763FA6AB"/>
    <w:rsid w:val="764993C8"/>
    <w:rsid w:val="764EBCBD"/>
    <w:rsid w:val="76574D8F"/>
    <w:rsid w:val="7684F0DD"/>
    <w:rsid w:val="769335F2"/>
    <w:rsid w:val="76B34838"/>
    <w:rsid w:val="76E1EEBD"/>
    <w:rsid w:val="76EB78E0"/>
    <w:rsid w:val="76F4C3EB"/>
    <w:rsid w:val="76FBEDAB"/>
    <w:rsid w:val="7705DB70"/>
    <w:rsid w:val="7731B159"/>
    <w:rsid w:val="7734F9D2"/>
    <w:rsid w:val="7758912C"/>
    <w:rsid w:val="777AA7C3"/>
    <w:rsid w:val="778E8CBE"/>
    <w:rsid w:val="778EE64D"/>
    <w:rsid w:val="77C58681"/>
    <w:rsid w:val="78094703"/>
    <w:rsid w:val="781A2937"/>
    <w:rsid w:val="781D3FE6"/>
    <w:rsid w:val="788B63E0"/>
    <w:rsid w:val="788CAF19"/>
    <w:rsid w:val="78EA386A"/>
    <w:rsid w:val="7902364A"/>
    <w:rsid w:val="794F43B1"/>
    <w:rsid w:val="7963C413"/>
    <w:rsid w:val="79CAB5C6"/>
    <w:rsid w:val="7A3FB0ED"/>
    <w:rsid w:val="7A468BA2"/>
    <w:rsid w:val="7A596AD9"/>
    <w:rsid w:val="7A66A0DE"/>
    <w:rsid w:val="7A740EC5"/>
    <w:rsid w:val="7A9D2F50"/>
    <w:rsid w:val="7A9ECB59"/>
    <w:rsid w:val="7A9EFFF8"/>
    <w:rsid w:val="7AA65B8D"/>
    <w:rsid w:val="7AB9CBBA"/>
    <w:rsid w:val="7AC8EB11"/>
    <w:rsid w:val="7AD26938"/>
    <w:rsid w:val="7B0E6044"/>
    <w:rsid w:val="7B15D7A0"/>
    <w:rsid w:val="7B24569F"/>
    <w:rsid w:val="7B303A7E"/>
    <w:rsid w:val="7BB12389"/>
    <w:rsid w:val="7C99C17A"/>
    <w:rsid w:val="7CAC6532"/>
    <w:rsid w:val="7CC34B15"/>
    <w:rsid w:val="7CD1665E"/>
    <w:rsid w:val="7D03D29A"/>
    <w:rsid w:val="7D1E9315"/>
    <w:rsid w:val="7D1E97C1"/>
    <w:rsid w:val="7D7CE584"/>
    <w:rsid w:val="7D9BE3A6"/>
    <w:rsid w:val="7DBC929C"/>
    <w:rsid w:val="7DCCE76C"/>
    <w:rsid w:val="7DDF1FC5"/>
    <w:rsid w:val="7DF7C8B4"/>
    <w:rsid w:val="7DFB4593"/>
    <w:rsid w:val="7DFDBF3E"/>
    <w:rsid w:val="7E094E36"/>
    <w:rsid w:val="7E0BC5B0"/>
    <w:rsid w:val="7E101156"/>
    <w:rsid w:val="7E1118EE"/>
    <w:rsid w:val="7E11C004"/>
    <w:rsid w:val="7E1AF2E4"/>
    <w:rsid w:val="7E3AF9D6"/>
    <w:rsid w:val="7E4743DC"/>
    <w:rsid w:val="7E6878C9"/>
    <w:rsid w:val="7E78C17B"/>
    <w:rsid w:val="7E9420BA"/>
    <w:rsid w:val="7EBABA43"/>
    <w:rsid w:val="7ECC6B6F"/>
    <w:rsid w:val="7F031577"/>
    <w:rsid w:val="7F0DCA14"/>
    <w:rsid w:val="7FDDF03B"/>
    <w:rsid w:val="7FE60A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209C"/>
  <w15:chartTrackingRefBased/>
  <w15:docId w15:val="{29EDA101-ED67-43C2-9CF7-8CCF1AE1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843"/>
    <w:pPr>
      <w:spacing w:before="120" w:after="0" w:line="276" w:lineRule="auto"/>
    </w:pPr>
  </w:style>
  <w:style w:type="paragraph" w:styleId="Heading1">
    <w:name w:val="heading 1"/>
    <w:basedOn w:val="Normal"/>
    <w:next w:val="Normal"/>
    <w:link w:val="Heading1Char"/>
    <w:uiPriority w:val="9"/>
    <w:qFormat/>
    <w:rsid w:val="00DE48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48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48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48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48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48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8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8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8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8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48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48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48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48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48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8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8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843"/>
    <w:rPr>
      <w:rFonts w:eastAsiaTheme="majorEastAsia" w:cstheme="majorBidi"/>
      <w:color w:val="272727" w:themeColor="text1" w:themeTint="D8"/>
    </w:rPr>
  </w:style>
  <w:style w:type="paragraph" w:styleId="Title">
    <w:name w:val="Title"/>
    <w:basedOn w:val="Normal"/>
    <w:next w:val="Normal"/>
    <w:link w:val="TitleChar"/>
    <w:uiPriority w:val="10"/>
    <w:qFormat/>
    <w:rsid w:val="00DE48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8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8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8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843"/>
    <w:pPr>
      <w:spacing w:before="160"/>
      <w:jc w:val="center"/>
    </w:pPr>
    <w:rPr>
      <w:i/>
      <w:iCs/>
      <w:color w:val="404040" w:themeColor="text1" w:themeTint="BF"/>
    </w:rPr>
  </w:style>
  <w:style w:type="character" w:customStyle="1" w:styleId="QuoteChar">
    <w:name w:val="Quote Char"/>
    <w:basedOn w:val="DefaultParagraphFont"/>
    <w:link w:val="Quote"/>
    <w:uiPriority w:val="29"/>
    <w:rsid w:val="00DE4843"/>
    <w:rPr>
      <w:i/>
      <w:iCs/>
      <w:color w:val="404040" w:themeColor="text1" w:themeTint="BF"/>
    </w:rPr>
  </w:style>
  <w:style w:type="paragraph" w:styleId="ListParagraph">
    <w:name w:val="List Paragraph"/>
    <w:basedOn w:val="Normal"/>
    <w:uiPriority w:val="34"/>
    <w:qFormat/>
    <w:rsid w:val="00DE4843"/>
    <w:pPr>
      <w:ind w:left="720"/>
      <w:contextualSpacing/>
    </w:pPr>
  </w:style>
  <w:style w:type="character" w:styleId="IntenseEmphasis">
    <w:name w:val="Intense Emphasis"/>
    <w:basedOn w:val="DefaultParagraphFont"/>
    <w:uiPriority w:val="21"/>
    <w:qFormat/>
    <w:rsid w:val="00DE4843"/>
    <w:rPr>
      <w:i/>
      <w:iCs/>
      <w:color w:val="2F5496" w:themeColor="accent1" w:themeShade="BF"/>
    </w:rPr>
  </w:style>
  <w:style w:type="paragraph" w:styleId="IntenseQuote">
    <w:name w:val="Intense Quote"/>
    <w:basedOn w:val="Normal"/>
    <w:next w:val="Normal"/>
    <w:link w:val="IntenseQuoteChar"/>
    <w:uiPriority w:val="30"/>
    <w:qFormat/>
    <w:rsid w:val="00DE4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4843"/>
    <w:rPr>
      <w:i/>
      <w:iCs/>
      <w:color w:val="2F5496" w:themeColor="accent1" w:themeShade="BF"/>
    </w:rPr>
  </w:style>
  <w:style w:type="character" w:styleId="IntenseReference">
    <w:name w:val="Intense Reference"/>
    <w:basedOn w:val="DefaultParagraphFont"/>
    <w:uiPriority w:val="32"/>
    <w:qFormat/>
    <w:rsid w:val="00DE4843"/>
    <w:rPr>
      <w:b/>
      <w:bCs/>
      <w:smallCaps/>
      <w:color w:val="2F5496" w:themeColor="accent1" w:themeShade="BF"/>
      <w:spacing w:val="5"/>
    </w:rPr>
  </w:style>
  <w:style w:type="character" w:styleId="Hyperlink">
    <w:name w:val="Hyperlink"/>
    <w:basedOn w:val="DefaultParagraphFont"/>
    <w:uiPriority w:val="99"/>
    <w:unhideWhenUsed/>
    <w:rsid w:val="00DE4843"/>
    <w:rPr>
      <w:color w:val="0563C1" w:themeColor="hyperlink"/>
      <w:u w:val="single"/>
    </w:rPr>
  </w:style>
  <w:style w:type="paragraph" w:styleId="CommentText">
    <w:name w:val="annotation text"/>
    <w:basedOn w:val="Normal"/>
    <w:link w:val="CommentTextChar"/>
    <w:uiPriority w:val="99"/>
    <w:unhideWhenUsed/>
    <w:rsid w:val="00DE4843"/>
    <w:pPr>
      <w:spacing w:line="240" w:lineRule="auto"/>
    </w:pPr>
    <w:rPr>
      <w:sz w:val="20"/>
      <w:szCs w:val="20"/>
    </w:rPr>
  </w:style>
  <w:style w:type="character" w:customStyle="1" w:styleId="CommentTextChar">
    <w:name w:val="Comment Text Char"/>
    <w:basedOn w:val="DefaultParagraphFont"/>
    <w:link w:val="CommentText"/>
    <w:uiPriority w:val="99"/>
    <w:rsid w:val="00DE4843"/>
    <w:rPr>
      <w:sz w:val="20"/>
      <w:szCs w:val="20"/>
    </w:rPr>
  </w:style>
  <w:style w:type="character" w:styleId="CommentReference">
    <w:name w:val="annotation reference"/>
    <w:basedOn w:val="DefaultParagraphFont"/>
    <w:uiPriority w:val="99"/>
    <w:semiHidden/>
    <w:unhideWhenUsed/>
    <w:rsid w:val="00DE4843"/>
    <w:rPr>
      <w:sz w:val="16"/>
      <w:szCs w:val="16"/>
    </w:rPr>
  </w:style>
  <w:style w:type="paragraph" w:styleId="CommentSubject">
    <w:name w:val="annotation subject"/>
    <w:basedOn w:val="CommentText"/>
    <w:next w:val="CommentText"/>
    <w:link w:val="CommentSubjectChar"/>
    <w:uiPriority w:val="99"/>
    <w:semiHidden/>
    <w:unhideWhenUsed/>
    <w:rsid w:val="00871F7F"/>
    <w:rPr>
      <w:b/>
      <w:bCs/>
    </w:rPr>
  </w:style>
  <w:style w:type="character" w:customStyle="1" w:styleId="CommentSubjectChar">
    <w:name w:val="Comment Subject Char"/>
    <w:basedOn w:val="CommentTextChar"/>
    <w:link w:val="CommentSubject"/>
    <w:uiPriority w:val="99"/>
    <w:semiHidden/>
    <w:rsid w:val="00871F7F"/>
    <w:rPr>
      <w:b/>
      <w:bCs/>
      <w:sz w:val="20"/>
      <w:szCs w:val="20"/>
    </w:rPr>
  </w:style>
  <w:style w:type="paragraph" w:customStyle="1" w:styleId="paragraph">
    <w:name w:val="paragraph"/>
    <w:basedOn w:val="Normal"/>
    <w:rsid w:val="0033538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3538C"/>
  </w:style>
  <w:style w:type="character" w:customStyle="1" w:styleId="eop">
    <w:name w:val="eop"/>
    <w:basedOn w:val="DefaultParagraphFont"/>
    <w:rsid w:val="0033538C"/>
  </w:style>
  <w:style w:type="character" w:styleId="Mention">
    <w:name w:val="Mention"/>
    <w:basedOn w:val="DefaultParagraphFont"/>
    <w:uiPriority w:val="99"/>
    <w:unhideWhenUsed/>
    <w:rsid w:val="00F513D8"/>
    <w:rPr>
      <w:color w:val="2B579A"/>
      <w:shd w:val="clear" w:color="auto" w:fill="E1DFDD"/>
    </w:rPr>
  </w:style>
  <w:style w:type="paragraph" w:styleId="Revision">
    <w:name w:val="Revision"/>
    <w:hidden/>
    <w:uiPriority w:val="99"/>
    <w:semiHidden/>
    <w:rsid w:val="00307BEE"/>
    <w:pPr>
      <w:spacing w:after="0" w:line="240" w:lineRule="auto"/>
    </w:pPr>
  </w:style>
  <w:style w:type="paragraph" w:styleId="Header">
    <w:name w:val="header"/>
    <w:basedOn w:val="Normal"/>
    <w:link w:val="HeaderChar"/>
    <w:uiPriority w:val="99"/>
    <w:unhideWhenUsed/>
    <w:rsid w:val="00327C8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27C8F"/>
  </w:style>
  <w:style w:type="paragraph" w:styleId="Footer">
    <w:name w:val="footer"/>
    <w:basedOn w:val="Normal"/>
    <w:link w:val="FooterChar"/>
    <w:uiPriority w:val="99"/>
    <w:unhideWhenUsed/>
    <w:rsid w:val="00327C8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27C8F"/>
  </w:style>
  <w:style w:type="character" w:styleId="UnresolvedMention">
    <w:name w:val="Unresolved Mention"/>
    <w:basedOn w:val="DefaultParagraphFont"/>
    <w:uiPriority w:val="99"/>
    <w:semiHidden/>
    <w:unhideWhenUsed/>
    <w:rsid w:val="00D65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13874">
      <w:bodyDiv w:val="1"/>
      <w:marLeft w:val="0"/>
      <w:marRight w:val="0"/>
      <w:marTop w:val="0"/>
      <w:marBottom w:val="0"/>
      <w:divBdr>
        <w:top w:val="none" w:sz="0" w:space="0" w:color="auto"/>
        <w:left w:val="none" w:sz="0" w:space="0" w:color="auto"/>
        <w:bottom w:val="none" w:sz="0" w:space="0" w:color="auto"/>
        <w:right w:val="none" w:sz="0" w:space="0" w:color="auto"/>
      </w:divBdr>
    </w:div>
    <w:div w:id="930821033">
      <w:bodyDiv w:val="1"/>
      <w:marLeft w:val="0"/>
      <w:marRight w:val="0"/>
      <w:marTop w:val="0"/>
      <w:marBottom w:val="0"/>
      <w:divBdr>
        <w:top w:val="none" w:sz="0" w:space="0" w:color="auto"/>
        <w:left w:val="none" w:sz="0" w:space="0" w:color="auto"/>
        <w:bottom w:val="none" w:sz="0" w:space="0" w:color="auto"/>
        <w:right w:val="none" w:sz="0" w:space="0" w:color="auto"/>
      </w:divBdr>
    </w:div>
    <w:div w:id="1255478827">
      <w:bodyDiv w:val="1"/>
      <w:marLeft w:val="0"/>
      <w:marRight w:val="0"/>
      <w:marTop w:val="0"/>
      <w:marBottom w:val="0"/>
      <w:divBdr>
        <w:top w:val="none" w:sz="0" w:space="0" w:color="auto"/>
        <w:left w:val="none" w:sz="0" w:space="0" w:color="auto"/>
        <w:bottom w:val="none" w:sz="0" w:space="0" w:color="auto"/>
        <w:right w:val="none" w:sz="0" w:space="0" w:color="auto"/>
      </w:divBdr>
    </w:div>
    <w:div w:id="1680498700">
      <w:bodyDiv w:val="1"/>
      <w:marLeft w:val="0"/>
      <w:marRight w:val="0"/>
      <w:marTop w:val="0"/>
      <w:marBottom w:val="0"/>
      <w:divBdr>
        <w:top w:val="none" w:sz="0" w:space="0" w:color="auto"/>
        <w:left w:val="none" w:sz="0" w:space="0" w:color="auto"/>
        <w:bottom w:val="none" w:sz="0" w:space="0" w:color="auto"/>
        <w:right w:val="none" w:sz="0" w:space="0" w:color="auto"/>
      </w:divBdr>
      <w:divsChild>
        <w:div w:id="1277682">
          <w:marLeft w:val="0"/>
          <w:marRight w:val="0"/>
          <w:marTop w:val="0"/>
          <w:marBottom w:val="0"/>
          <w:divBdr>
            <w:top w:val="none" w:sz="0" w:space="0" w:color="auto"/>
            <w:left w:val="none" w:sz="0" w:space="0" w:color="auto"/>
            <w:bottom w:val="none" w:sz="0" w:space="0" w:color="auto"/>
            <w:right w:val="none" w:sz="0" w:space="0" w:color="auto"/>
          </w:divBdr>
        </w:div>
        <w:div w:id="10379625">
          <w:marLeft w:val="0"/>
          <w:marRight w:val="0"/>
          <w:marTop w:val="0"/>
          <w:marBottom w:val="0"/>
          <w:divBdr>
            <w:top w:val="none" w:sz="0" w:space="0" w:color="auto"/>
            <w:left w:val="none" w:sz="0" w:space="0" w:color="auto"/>
            <w:bottom w:val="none" w:sz="0" w:space="0" w:color="auto"/>
            <w:right w:val="none" w:sz="0" w:space="0" w:color="auto"/>
          </w:divBdr>
        </w:div>
        <w:div w:id="11999645">
          <w:marLeft w:val="0"/>
          <w:marRight w:val="0"/>
          <w:marTop w:val="0"/>
          <w:marBottom w:val="0"/>
          <w:divBdr>
            <w:top w:val="none" w:sz="0" w:space="0" w:color="auto"/>
            <w:left w:val="none" w:sz="0" w:space="0" w:color="auto"/>
            <w:bottom w:val="none" w:sz="0" w:space="0" w:color="auto"/>
            <w:right w:val="none" w:sz="0" w:space="0" w:color="auto"/>
          </w:divBdr>
        </w:div>
        <w:div w:id="15155658">
          <w:marLeft w:val="0"/>
          <w:marRight w:val="0"/>
          <w:marTop w:val="0"/>
          <w:marBottom w:val="0"/>
          <w:divBdr>
            <w:top w:val="none" w:sz="0" w:space="0" w:color="auto"/>
            <w:left w:val="none" w:sz="0" w:space="0" w:color="auto"/>
            <w:bottom w:val="none" w:sz="0" w:space="0" w:color="auto"/>
            <w:right w:val="none" w:sz="0" w:space="0" w:color="auto"/>
          </w:divBdr>
        </w:div>
        <w:div w:id="19477565">
          <w:marLeft w:val="0"/>
          <w:marRight w:val="0"/>
          <w:marTop w:val="0"/>
          <w:marBottom w:val="0"/>
          <w:divBdr>
            <w:top w:val="none" w:sz="0" w:space="0" w:color="auto"/>
            <w:left w:val="none" w:sz="0" w:space="0" w:color="auto"/>
            <w:bottom w:val="none" w:sz="0" w:space="0" w:color="auto"/>
            <w:right w:val="none" w:sz="0" w:space="0" w:color="auto"/>
          </w:divBdr>
        </w:div>
        <w:div w:id="25524789">
          <w:marLeft w:val="0"/>
          <w:marRight w:val="0"/>
          <w:marTop w:val="0"/>
          <w:marBottom w:val="0"/>
          <w:divBdr>
            <w:top w:val="none" w:sz="0" w:space="0" w:color="auto"/>
            <w:left w:val="none" w:sz="0" w:space="0" w:color="auto"/>
            <w:bottom w:val="none" w:sz="0" w:space="0" w:color="auto"/>
            <w:right w:val="none" w:sz="0" w:space="0" w:color="auto"/>
          </w:divBdr>
        </w:div>
        <w:div w:id="30766924">
          <w:marLeft w:val="0"/>
          <w:marRight w:val="0"/>
          <w:marTop w:val="0"/>
          <w:marBottom w:val="0"/>
          <w:divBdr>
            <w:top w:val="none" w:sz="0" w:space="0" w:color="auto"/>
            <w:left w:val="none" w:sz="0" w:space="0" w:color="auto"/>
            <w:bottom w:val="none" w:sz="0" w:space="0" w:color="auto"/>
            <w:right w:val="none" w:sz="0" w:space="0" w:color="auto"/>
          </w:divBdr>
        </w:div>
        <w:div w:id="49883871">
          <w:marLeft w:val="0"/>
          <w:marRight w:val="0"/>
          <w:marTop w:val="0"/>
          <w:marBottom w:val="0"/>
          <w:divBdr>
            <w:top w:val="none" w:sz="0" w:space="0" w:color="auto"/>
            <w:left w:val="none" w:sz="0" w:space="0" w:color="auto"/>
            <w:bottom w:val="none" w:sz="0" w:space="0" w:color="auto"/>
            <w:right w:val="none" w:sz="0" w:space="0" w:color="auto"/>
          </w:divBdr>
        </w:div>
        <w:div w:id="58596505">
          <w:marLeft w:val="0"/>
          <w:marRight w:val="0"/>
          <w:marTop w:val="0"/>
          <w:marBottom w:val="0"/>
          <w:divBdr>
            <w:top w:val="none" w:sz="0" w:space="0" w:color="auto"/>
            <w:left w:val="none" w:sz="0" w:space="0" w:color="auto"/>
            <w:bottom w:val="none" w:sz="0" w:space="0" w:color="auto"/>
            <w:right w:val="none" w:sz="0" w:space="0" w:color="auto"/>
          </w:divBdr>
        </w:div>
        <w:div w:id="70588099">
          <w:marLeft w:val="0"/>
          <w:marRight w:val="0"/>
          <w:marTop w:val="0"/>
          <w:marBottom w:val="0"/>
          <w:divBdr>
            <w:top w:val="none" w:sz="0" w:space="0" w:color="auto"/>
            <w:left w:val="none" w:sz="0" w:space="0" w:color="auto"/>
            <w:bottom w:val="none" w:sz="0" w:space="0" w:color="auto"/>
            <w:right w:val="none" w:sz="0" w:space="0" w:color="auto"/>
          </w:divBdr>
        </w:div>
        <w:div w:id="94908267">
          <w:marLeft w:val="0"/>
          <w:marRight w:val="0"/>
          <w:marTop w:val="0"/>
          <w:marBottom w:val="0"/>
          <w:divBdr>
            <w:top w:val="none" w:sz="0" w:space="0" w:color="auto"/>
            <w:left w:val="none" w:sz="0" w:space="0" w:color="auto"/>
            <w:bottom w:val="none" w:sz="0" w:space="0" w:color="auto"/>
            <w:right w:val="none" w:sz="0" w:space="0" w:color="auto"/>
          </w:divBdr>
        </w:div>
        <w:div w:id="130710639">
          <w:marLeft w:val="0"/>
          <w:marRight w:val="0"/>
          <w:marTop w:val="0"/>
          <w:marBottom w:val="0"/>
          <w:divBdr>
            <w:top w:val="none" w:sz="0" w:space="0" w:color="auto"/>
            <w:left w:val="none" w:sz="0" w:space="0" w:color="auto"/>
            <w:bottom w:val="none" w:sz="0" w:space="0" w:color="auto"/>
            <w:right w:val="none" w:sz="0" w:space="0" w:color="auto"/>
          </w:divBdr>
        </w:div>
        <w:div w:id="166557482">
          <w:marLeft w:val="0"/>
          <w:marRight w:val="0"/>
          <w:marTop w:val="0"/>
          <w:marBottom w:val="0"/>
          <w:divBdr>
            <w:top w:val="none" w:sz="0" w:space="0" w:color="auto"/>
            <w:left w:val="none" w:sz="0" w:space="0" w:color="auto"/>
            <w:bottom w:val="none" w:sz="0" w:space="0" w:color="auto"/>
            <w:right w:val="none" w:sz="0" w:space="0" w:color="auto"/>
          </w:divBdr>
        </w:div>
        <w:div w:id="179593165">
          <w:marLeft w:val="0"/>
          <w:marRight w:val="0"/>
          <w:marTop w:val="0"/>
          <w:marBottom w:val="0"/>
          <w:divBdr>
            <w:top w:val="none" w:sz="0" w:space="0" w:color="auto"/>
            <w:left w:val="none" w:sz="0" w:space="0" w:color="auto"/>
            <w:bottom w:val="none" w:sz="0" w:space="0" w:color="auto"/>
            <w:right w:val="none" w:sz="0" w:space="0" w:color="auto"/>
          </w:divBdr>
        </w:div>
        <w:div w:id="194778853">
          <w:marLeft w:val="0"/>
          <w:marRight w:val="0"/>
          <w:marTop w:val="0"/>
          <w:marBottom w:val="0"/>
          <w:divBdr>
            <w:top w:val="none" w:sz="0" w:space="0" w:color="auto"/>
            <w:left w:val="none" w:sz="0" w:space="0" w:color="auto"/>
            <w:bottom w:val="none" w:sz="0" w:space="0" w:color="auto"/>
            <w:right w:val="none" w:sz="0" w:space="0" w:color="auto"/>
          </w:divBdr>
        </w:div>
        <w:div w:id="195234592">
          <w:marLeft w:val="0"/>
          <w:marRight w:val="0"/>
          <w:marTop w:val="0"/>
          <w:marBottom w:val="0"/>
          <w:divBdr>
            <w:top w:val="none" w:sz="0" w:space="0" w:color="auto"/>
            <w:left w:val="none" w:sz="0" w:space="0" w:color="auto"/>
            <w:bottom w:val="none" w:sz="0" w:space="0" w:color="auto"/>
            <w:right w:val="none" w:sz="0" w:space="0" w:color="auto"/>
          </w:divBdr>
        </w:div>
        <w:div w:id="220603321">
          <w:marLeft w:val="0"/>
          <w:marRight w:val="0"/>
          <w:marTop w:val="0"/>
          <w:marBottom w:val="0"/>
          <w:divBdr>
            <w:top w:val="none" w:sz="0" w:space="0" w:color="auto"/>
            <w:left w:val="none" w:sz="0" w:space="0" w:color="auto"/>
            <w:bottom w:val="none" w:sz="0" w:space="0" w:color="auto"/>
            <w:right w:val="none" w:sz="0" w:space="0" w:color="auto"/>
          </w:divBdr>
        </w:div>
        <w:div w:id="234366536">
          <w:marLeft w:val="0"/>
          <w:marRight w:val="0"/>
          <w:marTop w:val="0"/>
          <w:marBottom w:val="0"/>
          <w:divBdr>
            <w:top w:val="none" w:sz="0" w:space="0" w:color="auto"/>
            <w:left w:val="none" w:sz="0" w:space="0" w:color="auto"/>
            <w:bottom w:val="none" w:sz="0" w:space="0" w:color="auto"/>
            <w:right w:val="none" w:sz="0" w:space="0" w:color="auto"/>
          </w:divBdr>
        </w:div>
        <w:div w:id="322973257">
          <w:marLeft w:val="0"/>
          <w:marRight w:val="0"/>
          <w:marTop w:val="0"/>
          <w:marBottom w:val="0"/>
          <w:divBdr>
            <w:top w:val="none" w:sz="0" w:space="0" w:color="auto"/>
            <w:left w:val="none" w:sz="0" w:space="0" w:color="auto"/>
            <w:bottom w:val="none" w:sz="0" w:space="0" w:color="auto"/>
            <w:right w:val="none" w:sz="0" w:space="0" w:color="auto"/>
          </w:divBdr>
        </w:div>
        <w:div w:id="357052094">
          <w:marLeft w:val="0"/>
          <w:marRight w:val="0"/>
          <w:marTop w:val="0"/>
          <w:marBottom w:val="0"/>
          <w:divBdr>
            <w:top w:val="none" w:sz="0" w:space="0" w:color="auto"/>
            <w:left w:val="none" w:sz="0" w:space="0" w:color="auto"/>
            <w:bottom w:val="none" w:sz="0" w:space="0" w:color="auto"/>
            <w:right w:val="none" w:sz="0" w:space="0" w:color="auto"/>
          </w:divBdr>
        </w:div>
        <w:div w:id="366032933">
          <w:marLeft w:val="0"/>
          <w:marRight w:val="0"/>
          <w:marTop w:val="0"/>
          <w:marBottom w:val="0"/>
          <w:divBdr>
            <w:top w:val="none" w:sz="0" w:space="0" w:color="auto"/>
            <w:left w:val="none" w:sz="0" w:space="0" w:color="auto"/>
            <w:bottom w:val="none" w:sz="0" w:space="0" w:color="auto"/>
            <w:right w:val="none" w:sz="0" w:space="0" w:color="auto"/>
          </w:divBdr>
        </w:div>
        <w:div w:id="399131529">
          <w:marLeft w:val="0"/>
          <w:marRight w:val="0"/>
          <w:marTop w:val="0"/>
          <w:marBottom w:val="0"/>
          <w:divBdr>
            <w:top w:val="none" w:sz="0" w:space="0" w:color="auto"/>
            <w:left w:val="none" w:sz="0" w:space="0" w:color="auto"/>
            <w:bottom w:val="none" w:sz="0" w:space="0" w:color="auto"/>
            <w:right w:val="none" w:sz="0" w:space="0" w:color="auto"/>
          </w:divBdr>
        </w:div>
        <w:div w:id="400249595">
          <w:marLeft w:val="0"/>
          <w:marRight w:val="0"/>
          <w:marTop w:val="0"/>
          <w:marBottom w:val="0"/>
          <w:divBdr>
            <w:top w:val="none" w:sz="0" w:space="0" w:color="auto"/>
            <w:left w:val="none" w:sz="0" w:space="0" w:color="auto"/>
            <w:bottom w:val="none" w:sz="0" w:space="0" w:color="auto"/>
            <w:right w:val="none" w:sz="0" w:space="0" w:color="auto"/>
          </w:divBdr>
        </w:div>
        <w:div w:id="415440822">
          <w:marLeft w:val="0"/>
          <w:marRight w:val="0"/>
          <w:marTop w:val="0"/>
          <w:marBottom w:val="0"/>
          <w:divBdr>
            <w:top w:val="none" w:sz="0" w:space="0" w:color="auto"/>
            <w:left w:val="none" w:sz="0" w:space="0" w:color="auto"/>
            <w:bottom w:val="none" w:sz="0" w:space="0" w:color="auto"/>
            <w:right w:val="none" w:sz="0" w:space="0" w:color="auto"/>
          </w:divBdr>
        </w:div>
        <w:div w:id="422338182">
          <w:marLeft w:val="0"/>
          <w:marRight w:val="0"/>
          <w:marTop w:val="0"/>
          <w:marBottom w:val="0"/>
          <w:divBdr>
            <w:top w:val="none" w:sz="0" w:space="0" w:color="auto"/>
            <w:left w:val="none" w:sz="0" w:space="0" w:color="auto"/>
            <w:bottom w:val="none" w:sz="0" w:space="0" w:color="auto"/>
            <w:right w:val="none" w:sz="0" w:space="0" w:color="auto"/>
          </w:divBdr>
        </w:div>
        <w:div w:id="446004880">
          <w:marLeft w:val="0"/>
          <w:marRight w:val="0"/>
          <w:marTop w:val="0"/>
          <w:marBottom w:val="0"/>
          <w:divBdr>
            <w:top w:val="none" w:sz="0" w:space="0" w:color="auto"/>
            <w:left w:val="none" w:sz="0" w:space="0" w:color="auto"/>
            <w:bottom w:val="none" w:sz="0" w:space="0" w:color="auto"/>
            <w:right w:val="none" w:sz="0" w:space="0" w:color="auto"/>
          </w:divBdr>
        </w:div>
        <w:div w:id="498271910">
          <w:marLeft w:val="0"/>
          <w:marRight w:val="0"/>
          <w:marTop w:val="0"/>
          <w:marBottom w:val="0"/>
          <w:divBdr>
            <w:top w:val="none" w:sz="0" w:space="0" w:color="auto"/>
            <w:left w:val="none" w:sz="0" w:space="0" w:color="auto"/>
            <w:bottom w:val="none" w:sz="0" w:space="0" w:color="auto"/>
            <w:right w:val="none" w:sz="0" w:space="0" w:color="auto"/>
          </w:divBdr>
        </w:div>
        <w:div w:id="514660552">
          <w:marLeft w:val="0"/>
          <w:marRight w:val="0"/>
          <w:marTop w:val="0"/>
          <w:marBottom w:val="0"/>
          <w:divBdr>
            <w:top w:val="none" w:sz="0" w:space="0" w:color="auto"/>
            <w:left w:val="none" w:sz="0" w:space="0" w:color="auto"/>
            <w:bottom w:val="none" w:sz="0" w:space="0" w:color="auto"/>
            <w:right w:val="none" w:sz="0" w:space="0" w:color="auto"/>
          </w:divBdr>
        </w:div>
        <w:div w:id="518199241">
          <w:marLeft w:val="0"/>
          <w:marRight w:val="0"/>
          <w:marTop w:val="0"/>
          <w:marBottom w:val="0"/>
          <w:divBdr>
            <w:top w:val="none" w:sz="0" w:space="0" w:color="auto"/>
            <w:left w:val="none" w:sz="0" w:space="0" w:color="auto"/>
            <w:bottom w:val="none" w:sz="0" w:space="0" w:color="auto"/>
            <w:right w:val="none" w:sz="0" w:space="0" w:color="auto"/>
          </w:divBdr>
        </w:div>
        <w:div w:id="520582358">
          <w:marLeft w:val="0"/>
          <w:marRight w:val="0"/>
          <w:marTop w:val="0"/>
          <w:marBottom w:val="0"/>
          <w:divBdr>
            <w:top w:val="none" w:sz="0" w:space="0" w:color="auto"/>
            <w:left w:val="none" w:sz="0" w:space="0" w:color="auto"/>
            <w:bottom w:val="none" w:sz="0" w:space="0" w:color="auto"/>
            <w:right w:val="none" w:sz="0" w:space="0" w:color="auto"/>
          </w:divBdr>
        </w:div>
        <w:div w:id="559943883">
          <w:marLeft w:val="0"/>
          <w:marRight w:val="0"/>
          <w:marTop w:val="0"/>
          <w:marBottom w:val="0"/>
          <w:divBdr>
            <w:top w:val="none" w:sz="0" w:space="0" w:color="auto"/>
            <w:left w:val="none" w:sz="0" w:space="0" w:color="auto"/>
            <w:bottom w:val="none" w:sz="0" w:space="0" w:color="auto"/>
            <w:right w:val="none" w:sz="0" w:space="0" w:color="auto"/>
          </w:divBdr>
        </w:div>
        <w:div w:id="569001426">
          <w:marLeft w:val="0"/>
          <w:marRight w:val="0"/>
          <w:marTop w:val="0"/>
          <w:marBottom w:val="0"/>
          <w:divBdr>
            <w:top w:val="none" w:sz="0" w:space="0" w:color="auto"/>
            <w:left w:val="none" w:sz="0" w:space="0" w:color="auto"/>
            <w:bottom w:val="none" w:sz="0" w:space="0" w:color="auto"/>
            <w:right w:val="none" w:sz="0" w:space="0" w:color="auto"/>
          </w:divBdr>
        </w:div>
        <w:div w:id="587809585">
          <w:marLeft w:val="0"/>
          <w:marRight w:val="0"/>
          <w:marTop w:val="0"/>
          <w:marBottom w:val="0"/>
          <w:divBdr>
            <w:top w:val="none" w:sz="0" w:space="0" w:color="auto"/>
            <w:left w:val="none" w:sz="0" w:space="0" w:color="auto"/>
            <w:bottom w:val="none" w:sz="0" w:space="0" w:color="auto"/>
            <w:right w:val="none" w:sz="0" w:space="0" w:color="auto"/>
          </w:divBdr>
        </w:div>
        <w:div w:id="587932941">
          <w:marLeft w:val="0"/>
          <w:marRight w:val="0"/>
          <w:marTop w:val="0"/>
          <w:marBottom w:val="0"/>
          <w:divBdr>
            <w:top w:val="none" w:sz="0" w:space="0" w:color="auto"/>
            <w:left w:val="none" w:sz="0" w:space="0" w:color="auto"/>
            <w:bottom w:val="none" w:sz="0" w:space="0" w:color="auto"/>
            <w:right w:val="none" w:sz="0" w:space="0" w:color="auto"/>
          </w:divBdr>
        </w:div>
        <w:div w:id="603611705">
          <w:marLeft w:val="0"/>
          <w:marRight w:val="0"/>
          <w:marTop w:val="0"/>
          <w:marBottom w:val="0"/>
          <w:divBdr>
            <w:top w:val="none" w:sz="0" w:space="0" w:color="auto"/>
            <w:left w:val="none" w:sz="0" w:space="0" w:color="auto"/>
            <w:bottom w:val="none" w:sz="0" w:space="0" w:color="auto"/>
            <w:right w:val="none" w:sz="0" w:space="0" w:color="auto"/>
          </w:divBdr>
        </w:div>
        <w:div w:id="609581680">
          <w:marLeft w:val="0"/>
          <w:marRight w:val="0"/>
          <w:marTop w:val="0"/>
          <w:marBottom w:val="0"/>
          <w:divBdr>
            <w:top w:val="none" w:sz="0" w:space="0" w:color="auto"/>
            <w:left w:val="none" w:sz="0" w:space="0" w:color="auto"/>
            <w:bottom w:val="none" w:sz="0" w:space="0" w:color="auto"/>
            <w:right w:val="none" w:sz="0" w:space="0" w:color="auto"/>
          </w:divBdr>
        </w:div>
        <w:div w:id="609974913">
          <w:marLeft w:val="0"/>
          <w:marRight w:val="0"/>
          <w:marTop w:val="0"/>
          <w:marBottom w:val="0"/>
          <w:divBdr>
            <w:top w:val="none" w:sz="0" w:space="0" w:color="auto"/>
            <w:left w:val="none" w:sz="0" w:space="0" w:color="auto"/>
            <w:bottom w:val="none" w:sz="0" w:space="0" w:color="auto"/>
            <w:right w:val="none" w:sz="0" w:space="0" w:color="auto"/>
          </w:divBdr>
        </w:div>
        <w:div w:id="622034653">
          <w:marLeft w:val="0"/>
          <w:marRight w:val="0"/>
          <w:marTop w:val="0"/>
          <w:marBottom w:val="0"/>
          <w:divBdr>
            <w:top w:val="none" w:sz="0" w:space="0" w:color="auto"/>
            <w:left w:val="none" w:sz="0" w:space="0" w:color="auto"/>
            <w:bottom w:val="none" w:sz="0" w:space="0" w:color="auto"/>
            <w:right w:val="none" w:sz="0" w:space="0" w:color="auto"/>
          </w:divBdr>
        </w:div>
        <w:div w:id="626857985">
          <w:marLeft w:val="0"/>
          <w:marRight w:val="0"/>
          <w:marTop w:val="0"/>
          <w:marBottom w:val="0"/>
          <w:divBdr>
            <w:top w:val="none" w:sz="0" w:space="0" w:color="auto"/>
            <w:left w:val="none" w:sz="0" w:space="0" w:color="auto"/>
            <w:bottom w:val="none" w:sz="0" w:space="0" w:color="auto"/>
            <w:right w:val="none" w:sz="0" w:space="0" w:color="auto"/>
          </w:divBdr>
        </w:div>
        <w:div w:id="627972183">
          <w:marLeft w:val="0"/>
          <w:marRight w:val="0"/>
          <w:marTop w:val="0"/>
          <w:marBottom w:val="0"/>
          <w:divBdr>
            <w:top w:val="none" w:sz="0" w:space="0" w:color="auto"/>
            <w:left w:val="none" w:sz="0" w:space="0" w:color="auto"/>
            <w:bottom w:val="none" w:sz="0" w:space="0" w:color="auto"/>
            <w:right w:val="none" w:sz="0" w:space="0" w:color="auto"/>
          </w:divBdr>
        </w:div>
        <w:div w:id="654725464">
          <w:marLeft w:val="0"/>
          <w:marRight w:val="0"/>
          <w:marTop w:val="0"/>
          <w:marBottom w:val="0"/>
          <w:divBdr>
            <w:top w:val="none" w:sz="0" w:space="0" w:color="auto"/>
            <w:left w:val="none" w:sz="0" w:space="0" w:color="auto"/>
            <w:bottom w:val="none" w:sz="0" w:space="0" w:color="auto"/>
            <w:right w:val="none" w:sz="0" w:space="0" w:color="auto"/>
          </w:divBdr>
        </w:div>
        <w:div w:id="664826132">
          <w:marLeft w:val="0"/>
          <w:marRight w:val="0"/>
          <w:marTop w:val="0"/>
          <w:marBottom w:val="0"/>
          <w:divBdr>
            <w:top w:val="none" w:sz="0" w:space="0" w:color="auto"/>
            <w:left w:val="none" w:sz="0" w:space="0" w:color="auto"/>
            <w:bottom w:val="none" w:sz="0" w:space="0" w:color="auto"/>
            <w:right w:val="none" w:sz="0" w:space="0" w:color="auto"/>
          </w:divBdr>
        </w:div>
        <w:div w:id="696779071">
          <w:marLeft w:val="0"/>
          <w:marRight w:val="0"/>
          <w:marTop w:val="0"/>
          <w:marBottom w:val="0"/>
          <w:divBdr>
            <w:top w:val="none" w:sz="0" w:space="0" w:color="auto"/>
            <w:left w:val="none" w:sz="0" w:space="0" w:color="auto"/>
            <w:bottom w:val="none" w:sz="0" w:space="0" w:color="auto"/>
            <w:right w:val="none" w:sz="0" w:space="0" w:color="auto"/>
          </w:divBdr>
        </w:div>
        <w:div w:id="756825665">
          <w:marLeft w:val="0"/>
          <w:marRight w:val="0"/>
          <w:marTop w:val="0"/>
          <w:marBottom w:val="0"/>
          <w:divBdr>
            <w:top w:val="none" w:sz="0" w:space="0" w:color="auto"/>
            <w:left w:val="none" w:sz="0" w:space="0" w:color="auto"/>
            <w:bottom w:val="none" w:sz="0" w:space="0" w:color="auto"/>
            <w:right w:val="none" w:sz="0" w:space="0" w:color="auto"/>
          </w:divBdr>
        </w:div>
        <w:div w:id="790514660">
          <w:marLeft w:val="0"/>
          <w:marRight w:val="0"/>
          <w:marTop w:val="0"/>
          <w:marBottom w:val="0"/>
          <w:divBdr>
            <w:top w:val="none" w:sz="0" w:space="0" w:color="auto"/>
            <w:left w:val="none" w:sz="0" w:space="0" w:color="auto"/>
            <w:bottom w:val="none" w:sz="0" w:space="0" w:color="auto"/>
            <w:right w:val="none" w:sz="0" w:space="0" w:color="auto"/>
          </w:divBdr>
        </w:div>
        <w:div w:id="837887895">
          <w:marLeft w:val="0"/>
          <w:marRight w:val="0"/>
          <w:marTop w:val="0"/>
          <w:marBottom w:val="0"/>
          <w:divBdr>
            <w:top w:val="none" w:sz="0" w:space="0" w:color="auto"/>
            <w:left w:val="none" w:sz="0" w:space="0" w:color="auto"/>
            <w:bottom w:val="none" w:sz="0" w:space="0" w:color="auto"/>
            <w:right w:val="none" w:sz="0" w:space="0" w:color="auto"/>
          </w:divBdr>
        </w:div>
        <w:div w:id="860585521">
          <w:marLeft w:val="0"/>
          <w:marRight w:val="0"/>
          <w:marTop w:val="0"/>
          <w:marBottom w:val="0"/>
          <w:divBdr>
            <w:top w:val="none" w:sz="0" w:space="0" w:color="auto"/>
            <w:left w:val="none" w:sz="0" w:space="0" w:color="auto"/>
            <w:bottom w:val="none" w:sz="0" w:space="0" w:color="auto"/>
            <w:right w:val="none" w:sz="0" w:space="0" w:color="auto"/>
          </w:divBdr>
        </w:div>
        <w:div w:id="871650336">
          <w:marLeft w:val="0"/>
          <w:marRight w:val="0"/>
          <w:marTop w:val="0"/>
          <w:marBottom w:val="0"/>
          <w:divBdr>
            <w:top w:val="none" w:sz="0" w:space="0" w:color="auto"/>
            <w:left w:val="none" w:sz="0" w:space="0" w:color="auto"/>
            <w:bottom w:val="none" w:sz="0" w:space="0" w:color="auto"/>
            <w:right w:val="none" w:sz="0" w:space="0" w:color="auto"/>
          </w:divBdr>
        </w:div>
        <w:div w:id="873005947">
          <w:marLeft w:val="0"/>
          <w:marRight w:val="0"/>
          <w:marTop w:val="0"/>
          <w:marBottom w:val="0"/>
          <w:divBdr>
            <w:top w:val="none" w:sz="0" w:space="0" w:color="auto"/>
            <w:left w:val="none" w:sz="0" w:space="0" w:color="auto"/>
            <w:bottom w:val="none" w:sz="0" w:space="0" w:color="auto"/>
            <w:right w:val="none" w:sz="0" w:space="0" w:color="auto"/>
          </w:divBdr>
        </w:div>
        <w:div w:id="884832413">
          <w:marLeft w:val="0"/>
          <w:marRight w:val="0"/>
          <w:marTop w:val="0"/>
          <w:marBottom w:val="0"/>
          <w:divBdr>
            <w:top w:val="none" w:sz="0" w:space="0" w:color="auto"/>
            <w:left w:val="none" w:sz="0" w:space="0" w:color="auto"/>
            <w:bottom w:val="none" w:sz="0" w:space="0" w:color="auto"/>
            <w:right w:val="none" w:sz="0" w:space="0" w:color="auto"/>
          </w:divBdr>
        </w:div>
        <w:div w:id="920525235">
          <w:marLeft w:val="0"/>
          <w:marRight w:val="0"/>
          <w:marTop w:val="0"/>
          <w:marBottom w:val="0"/>
          <w:divBdr>
            <w:top w:val="none" w:sz="0" w:space="0" w:color="auto"/>
            <w:left w:val="none" w:sz="0" w:space="0" w:color="auto"/>
            <w:bottom w:val="none" w:sz="0" w:space="0" w:color="auto"/>
            <w:right w:val="none" w:sz="0" w:space="0" w:color="auto"/>
          </w:divBdr>
        </w:div>
        <w:div w:id="939601728">
          <w:marLeft w:val="0"/>
          <w:marRight w:val="0"/>
          <w:marTop w:val="0"/>
          <w:marBottom w:val="0"/>
          <w:divBdr>
            <w:top w:val="none" w:sz="0" w:space="0" w:color="auto"/>
            <w:left w:val="none" w:sz="0" w:space="0" w:color="auto"/>
            <w:bottom w:val="none" w:sz="0" w:space="0" w:color="auto"/>
            <w:right w:val="none" w:sz="0" w:space="0" w:color="auto"/>
          </w:divBdr>
        </w:div>
        <w:div w:id="959990100">
          <w:marLeft w:val="0"/>
          <w:marRight w:val="0"/>
          <w:marTop w:val="0"/>
          <w:marBottom w:val="0"/>
          <w:divBdr>
            <w:top w:val="none" w:sz="0" w:space="0" w:color="auto"/>
            <w:left w:val="none" w:sz="0" w:space="0" w:color="auto"/>
            <w:bottom w:val="none" w:sz="0" w:space="0" w:color="auto"/>
            <w:right w:val="none" w:sz="0" w:space="0" w:color="auto"/>
          </w:divBdr>
        </w:div>
        <w:div w:id="996348818">
          <w:marLeft w:val="0"/>
          <w:marRight w:val="0"/>
          <w:marTop w:val="0"/>
          <w:marBottom w:val="0"/>
          <w:divBdr>
            <w:top w:val="none" w:sz="0" w:space="0" w:color="auto"/>
            <w:left w:val="none" w:sz="0" w:space="0" w:color="auto"/>
            <w:bottom w:val="none" w:sz="0" w:space="0" w:color="auto"/>
            <w:right w:val="none" w:sz="0" w:space="0" w:color="auto"/>
          </w:divBdr>
        </w:div>
        <w:div w:id="1006783267">
          <w:marLeft w:val="0"/>
          <w:marRight w:val="0"/>
          <w:marTop w:val="0"/>
          <w:marBottom w:val="0"/>
          <w:divBdr>
            <w:top w:val="none" w:sz="0" w:space="0" w:color="auto"/>
            <w:left w:val="none" w:sz="0" w:space="0" w:color="auto"/>
            <w:bottom w:val="none" w:sz="0" w:space="0" w:color="auto"/>
            <w:right w:val="none" w:sz="0" w:space="0" w:color="auto"/>
          </w:divBdr>
        </w:div>
        <w:div w:id="1011759912">
          <w:marLeft w:val="0"/>
          <w:marRight w:val="0"/>
          <w:marTop w:val="0"/>
          <w:marBottom w:val="0"/>
          <w:divBdr>
            <w:top w:val="none" w:sz="0" w:space="0" w:color="auto"/>
            <w:left w:val="none" w:sz="0" w:space="0" w:color="auto"/>
            <w:bottom w:val="none" w:sz="0" w:space="0" w:color="auto"/>
            <w:right w:val="none" w:sz="0" w:space="0" w:color="auto"/>
          </w:divBdr>
        </w:div>
        <w:div w:id="1022320906">
          <w:marLeft w:val="0"/>
          <w:marRight w:val="0"/>
          <w:marTop w:val="0"/>
          <w:marBottom w:val="0"/>
          <w:divBdr>
            <w:top w:val="none" w:sz="0" w:space="0" w:color="auto"/>
            <w:left w:val="none" w:sz="0" w:space="0" w:color="auto"/>
            <w:bottom w:val="none" w:sz="0" w:space="0" w:color="auto"/>
            <w:right w:val="none" w:sz="0" w:space="0" w:color="auto"/>
          </w:divBdr>
        </w:div>
        <w:div w:id="1022363032">
          <w:marLeft w:val="0"/>
          <w:marRight w:val="0"/>
          <w:marTop w:val="0"/>
          <w:marBottom w:val="0"/>
          <w:divBdr>
            <w:top w:val="none" w:sz="0" w:space="0" w:color="auto"/>
            <w:left w:val="none" w:sz="0" w:space="0" w:color="auto"/>
            <w:bottom w:val="none" w:sz="0" w:space="0" w:color="auto"/>
            <w:right w:val="none" w:sz="0" w:space="0" w:color="auto"/>
          </w:divBdr>
        </w:div>
        <w:div w:id="1023560043">
          <w:marLeft w:val="0"/>
          <w:marRight w:val="0"/>
          <w:marTop w:val="0"/>
          <w:marBottom w:val="0"/>
          <w:divBdr>
            <w:top w:val="none" w:sz="0" w:space="0" w:color="auto"/>
            <w:left w:val="none" w:sz="0" w:space="0" w:color="auto"/>
            <w:bottom w:val="none" w:sz="0" w:space="0" w:color="auto"/>
            <w:right w:val="none" w:sz="0" w:space="0" w:color="auto"/>
          </w:divBdr>
        </w:div>
        <w:div w:id="1049064258">
          <w:marLeft w:val="0"/>
          <w:marRight w:val="0"/>
          <w:marTop w:val="0"/>
          <w:marBottom w:val="0"/>
          <w:divBdr>
            <w:top w:val="none" w:sz="0" w:space="0" w:color="auto"/>
            <w:left w:val="none" w:sz="0" w:space="0" w:color="auto"/>
            <w:bottom w:val="none" w:sz="0" w:space="0" w:color="auto"/>
            <w:right w:val="none" w:sz="0" w:space="0" w:color="auto"/>
          </w:divBdr>
        </w:div>
        <w:div w:id="1055198052">
          <w:marLeft w:val="0"/>
          <w:marRight w:val="0"/>
          <w:marTop w:val="0"/>
          <w:marBottom w:val="0"/>
          <w:divBdr>
            <w:top w:val="none" w:sz="0" w:space="0" w:color="auto"/>
            <w:left w:val="none" w:sz="0" w:space="0" w:color="auto"/>
            <w:bottom w:val="none" w:sz="0" w:space="0" w:color="auto"/>
            <w:right w:val="none" w:sz="0" w:space="0" w:color="auto"/>
          </w:divBdr>
        </w:div>
        <w:div w:id="1076979696">
          <w:marLeft w:val="0"/>
          <w:marRight w:val="0"/>
          <w:marTop w:val="0"/>
          <w:marBottom w:val="0"/>
          <w:divBdr>
            <w:top w:val="none" w:sz="0" w:space="0" w:color="auto"/>
            <w:left w:val="none" w:sz="0" w:space="0" w:color="auto"/>
            <w:bottom w:val="none" w:sz="0" w:space="0" w:color="auto"/>
            <w:right w:val="none" w:sz="0" w:space="0" w:color="auto"/>
          </w:divBdr>
        </w:div>
        <w:div w:id="1081366779">
          <w:marLeft w:val="0"/>
          <w:marRight w:val="0"/>
          <w:marTop w:val="0"/>
          <w:marBottom w:val="0"/>
          <w:divBdr>
            <w:top w:val="none" w:sz="0" w:space="0" w:color="auto"/>
            <w:left w:val="none" w:sz="0" w:space="0" w:color="auto"/>
            <w:bottom w:val="none" w:sz="0" w:space="0" w:color="auto"/>
            <w:right w:val="none" w:sz="0" w:space="0" w:color="auto"/>
          </w:divBdr>
        </w:div>
        <w:div w:id="1094476999">
          <w:marLeft w:val="0"/>
          <w:marRight w:val="0"/>
          <w:marTop w:val="0"/>
          <w:marBottom w:val="0"/>
          <w:divBdr>
            <w:top w:val="none" w:sz="0" w:space="0" w:color="auto"/>
            <w:left w:val="none" w:sz="0" w:space="0" w:color="auto"/>
            <w:bottom w:val="none" w:sz="0" w:space="0" w:color="auto"/>
            <w:right w:val="none" w:sz="0" w:space="0" w:color="auto"/>
          </w:divBdr>
        </w:div>
        <w:div w:id="1095904829">
          <w:marLeft w:val="0"/>
          <w:marRight w:val="0"/>
          <w:marTop w:val="0"/>
          <w:marBottom w:val="0"/>
          <w:divBdr>
            <w:top w:val="none" w:sz="0" w:space="0" w:color="auto"/>
            <w:left w:val="none" w:sz="0" w:space="0" w:color="auto"/>
            <w:bottom w:val="none" w:sz="0" w:space="0" w:color="auto"/>
            <w:right w:val="none" w:sz="0" w:space="0" w:color="auto"/>
          </w:divBdr>
        </w:div>
        <w:div w:id="1099909617">
          <w:marLeft w:val="0"/>
          <w:marRight w:val="0"/>
          <w:marTop w:val="0"/>
          <w:marBottom w:val="0"/>
          <w:divBdr>
            <w:top w:val="none" w:sz="0" w:space="0" w:color="auto"/>
            <w:left w:val="none" w:sz="0" w:space="0" w:color="auto"/>
            <w:bottom w:val="none" w:sz="0" w:space="0" w:color="auto"/>
            <w:right w:val="none" w:sz="0" w:space="0" w:color="auto"/>
          </w:divBdr>
        </w:div>
        <w:div w:id="1102533153">
          <w:marLeft w:val="0"/>
          <w:marRight w:val="0"/>
          <w:marTop w:val="0"/>
          <w:marBottom w:val="0"/>
          <w:divBdr>
            <w:top w:val="none" w:sz="0" w:space="0" w:color="auto"/>
            <w:left w:val="none" w:sz="0" w:space="0" w:color="auto"/>
            <w:bottom w:val="none" w:sz="0" w:space="0" w:color="auto"/>
            <w:right w:val="none" w:sz="0" w:space="0" w:color="auto"/>
          </w:divBdr>
        </w:div>
        <w:div w:id="1103233081">
          <w:marLeft w:val="0"/>
          <w:marRight w:val="0"/>
          <w:marTop w:val="0"/>
          <w:marBottom w:val="0"/>
          <w:divBdr>
            <w:top w:val="none" w:sz="0" w:space="0" w:color="auto"/>
            <w:left w:val="none" w:sz="0" w:space="0" w:color="auto"/>
            <w:bottom w:val="none" w:sz="0" w:space="0" w:color="auto"/>
            <w:right w:val="none" w:sz="0" w:space="0" w:color="auto"/>
          </w:divBdr>
        </w:div>
        <w:div w:id="1116024081">
          <w:marLeft w:val="0"/>
          <w:marRight w:val="0"/>
          <w:marTop w:val="0"/>
          <w:marBottom w:val="0"/>
          <w:divBdr>
            <w:top w:val="none" w:sz="0" w:space="0" w:color="auto"/>
            <w:left w:val="none" w:sz="0" w:space="0" w:color="auto"/>
            <w:bottom w:val="none" w:sz="0" w:space="0" w:color="auto"/>
            <w:right w:val="none" w:sz="0" w:space="0" w:color="auto"/>
          </w:divBdr>
        </w:div>
        <w:div w:id="1130049742">
          <w:marLeft w:val="0"/>
          <w:marRight w:val="0"/>
          <w:marTop w:val="0"/>
          <w:marBottom w:val="0"/>
          <w:divBdr>
            <w:top w:val="none" w:sz="0" w:space="0" w:color="auto"/>
            <w:left w:val="none" w:sz="0" w:space="0" w:color="auto"/>
            <w:bottom w:val="none" w:sz="0" w:space="0" w:color="auto"/>
            <w:right w:val="none" w:sz="0" w:space="0" w:color="auto"/>
          </w:divBdr>
        </w:div>
        <w:div w:id="1152409281">
          <w:marLeft w:val="0"/>
          <w:marRight w:val="0"/>
          <w:marTop w:val="0"/>
          <w:marBottom w:val="0"/>
          <w:divBdr>
            <w:top w:val="none" w:sz="0" w:space="0" w:color="auto"/>
            <w:left w:val="none" w:sz="0" w:space="0" w:color="auto"/>
            <w:bottom w:val="none" w:sz="0" w:space="0" w:color="auto"/>
            <w:right w:val="none" w:sz="0" w:space="0" w:color="auto"/>
          </w:divBdr>
        </w:div>
        <w:div w:id="1152797614">
          <w:marLeft w:val="0"/>
          <w:marRight w:val="0"/>
          <w:marTop w:val="0"/>
          <w:marBottom w:val="0"/>
          <w:divBdr>
            <w:top w:val="none" w:sz="0" w:space="0" w:color="auto"/>
            <w:left w:val="none" w:sz="0" w:space="0" w:color="auto"/>
            <w:bottom w:val="none" w:sz="0" w:space="0" w:color="auto"/>
            <w:right w:val="none" w:sz="0" w:space="0" w:color="auto"/>
          </w:divBdr>
        </w:div>
        <w:div w:id="1166895529">
          <w:marLeft w:val="0"/>
          <w:marRight w:val="0"/>
          <w:marTop w:val="0"/>
          <w:marBottom w:val="0"/>
          <w:divBdr>
            <w:top w:val="none" w:sz="0" w:space="0" w:color="auto"/>
            <w:left w:val="none" w:sz="0" w:space="0" w:color="auto"/>
            <w:bottom w:val="none" w:sz="0" w:space="0" w:color="auto"/>
            <w:right w:val="none" w:sz="0" w:space="0" w:color="auto"/>
          </w:divBdr>
        </w:div>
        <w:div w:id="1184782108">
          <w:marLeft w:val="0"/>
          <w:marRight w:val="0"/>
          <w:marTop w:val="0"/>
          <w:marBottom w:val="0"/>
          <w:divBdr>
            <w:top w:val="none" w:sz="0" w:space="0" w:color="auto"/>
            <w:left w:val="none" w:sz="0" w:space="0" w:color="auto"/>
            <w:bottom w:val="none" w:sz="0" w:space="0" w:color="auto"/>
            <w:right w:val="none" w:sz="0" w:space="0" w:color="auto"/>
          </w:divBdr>
        </w:div>
        <w:div w:id="1200585786">
          <w:marLeft w:val="0"/>
          <w:marRight w:val="0"/>
          <w:marTop w:val="0"/>
          <w:marBottom w:val="0"/>
          <w:divBdr>
            <w:top w:val="none" w:sz="0" w:space="0" w:color="auto"/>
            <w:left w:val="none" w:sz="0" w:space="0" w:color="auto"/>
            <w:bottom w:val="none" w:sz="0" w:space="0" w:color="auto"/>
            <w:right w:val="none" w:sz="0" w:space="0" w:color="auto"/>
          </w:divBdr>
        </w:div>
        <w:div w:id="1221594081">
          <w:marLeft w:val="0"/>
          <w:marRight w:val="0"/>
          <w:marTop w:val="0"/>
          <w:marBottom w:val="0"/>
          <w:divBdr>
            <w:top w:val="none" w:sz="0" w:space="0" w:color="auto"/>
            <w:left w:val="none" w:sz="0" w:space="0" w:color="auto"/>
            <w:bottom w:val="none" w:sz="0" w:space="0" w:color="auto"/>
            <w:right w:val="none" w:sz="0" w:space="0" w:color="auto"/>
          </w:divBdr>
        </w:div>
        <w:div w:id="1246109901">
          <w:marLeft w:val="0"/>
          <w:marRight w:val="0"/>
          <w:marTop w:val="0"/>
          <w:marBottom w:val="0"/>
          <w:divBdr>
            <w:top w:val="none" w:sz="0" w:space="0" w:color="auto"/>
            <w:left w:val="none" w:sz="0" w:space="0" w:color="auto"/>
            <w:bottom w:val="none" w:sz="0" w:space="0" w:color="auto"/>
            <w:right w:val="none" w:sz="0" w:space="0" w:color="auto"/>
          </w:divBdr>
        </w:div>
        <w:div w:id="1261569107">
          <w:marLeft w:val="0"/>
          <w:marRight w:val="0"/>
          <w:marTop w:val="0"/>
          <w:marBottom w:val="0"/>
          <w:divBdr>
            <w:top w:val="none" w:sz="0" w:space="0" w:color="auto"/>
            <w:left w:val="none" w:sz="0" w:space="0" w:color="auto"/>
            <w:bottom w:val="none" w:sz="0" w:space="0" w:color="auto"/>
            <w:right w:val="none" w:sz="0" w:space="0" w:color="auto"/>
          </w:divBdr>
        </w:div>
        <w:div w:id="1319454994">
          <w:marLeft w:val="0"/>
          <w:marRight w:val="0"/>
          <w:marTop w:val="0"/>
          <w:marBottom w:val="0"/>
          <w:divBdr>
            <w:top w:val="none" w:sz="0" w:space="0" w:color="auto"/>
            <w:left w:val="none" w:sz="0" w:space="0" w:color="auto"/>
            <w:bottom w:val="none" w:sz="0" w:space="0" w:color="auto"/>
            <w:right w:val="none" w:sz="0" w:space="0" w:color="auto"/>
          </w:divBdr>
        </w:div>
        <w:div w:id="1337225320">
          <w:marLeft w:val="0"/>
          <w:marRight w:val="0"/>
          <w:marTop w:val="0"/>
          <w:marBottom w:val="0"/>
          <w:divBdr>
            <w:top w:val="none" w:sz="0" w:space="0" w:color="auto"/>
            <w:left w:val="none" w:sz="0" w:space="0" w:color="auto"/>
            <w:bottom w:val="none" w:sz="0" w:space="0" w:color="auto"/>
            <w:right w:val="none" w:sz="0" w:space="0" w:color="auto"/>
          </w:divBdr>
        </w:div>
        <w:div w:id="1341011097">
          <w:marLeft w:val="0"/>
          <w:marRight w:val="0"/>
          <w:marTop w:val="0"/>
          <w:marBottom w:val="0"/>
          <w:divBdr>
            <w:top w:val="none" w:sz="0" w:space="0" w:color="auto"/>
            <w:left w:val="none" w:sz="0" w:space="0" w:color="auto"/>
            <w:bottom w:val="none" w:sz="0" w:space="0" w:color="auto"/>
            <w:right w:val="none" w:sz="0" w:space="0" w:color="auto"/>
          </w:divBdr>
        </w:div>
        <w:div w:id="1351755323">
          <w:marLeft w:val="0"/>
          <w:marRight w:val="0"/>
          <w:marTop w:val="0"/>
          <w:marBottom w:val="0"/>
          <w:divBdr>
            <w:top w:val="none" w:sz="0" w:space="0" w:color="auto"/>
            <w:left w:val="none" w:sz="0" w:space="0" w:color="auto"/>
            <w:bottom w:val="none" w:sz="0" w:space="0" w:color="auto"/>
            <w:right w:val="none" w:sz="0" w:space="0" w:color="auto"/>
          </w:divBdr>
        </w:div>
        <w:div w:id="1359576005">
          <w:marLeft w:val="0"/>
          <w:marRight w:val="0"/>
          <w:marTop w:val="0"/>
          <w:marBottom w:val="0"/>
          <w:divBdr>
            <w:top w:val="none" w:sz="0" w:space="0" w:color="auto"/>
            <w:left w:val="none" w:sz="0" w:space="0" w:color="auto"/>
            <w:bottom w:val="none" w:sz="0" w:space="0" w:color="auto"/>
            <w:right w:val="none" w:sz="0" w:space="0" w:color="auto"/>
          </w:divBdr>
        </w:div>
        <w:div w:id="1366522601">
          <w:marLeft w:val="0"/>
          <w:marRight w:val="0"/>
          <w:marTop w:val="0"/>
          <w:marBottom w:val="0"/>
          <w:divBdr>
            <w:top w:val="none" w:sz="0" w:space="0" w:color="auto"/>
            <w:left w:val="none" w:sz="0" w:space="0" w:color="auto"/>
            <w:bottom w:val="none" w:sz="0" w:space="0" w:color="auto"/>
            <w:right w:val="none" w:sz="0" w:space="0" w:color="auto"/>
          </w:divBdr>
        </w:div>
        <w:div w:id="1367364314">
          <w:marLeft w:val="0"/>
          <w:marRight w:val="0"/>
          <w:marTop w:val="0"/>
          <w:marBottom w:val="0"/>
          <w:divBdr>
            <w:top w:val="none" w:sz="0" w:space="0" w:color="auto"/>
            <w:left w:val="none" w:sz="0" w:space="0" w:color="auto"/>
            <w:bottom w:val="none" w:sz="0" w:space="0" w:color="auto"/>
            <w:right w:val="none" w:sz="0" w:space="0" w:color="auto"/>
          </w:divBdr>
        </w:div>
        <w:div w:id="1380202422">
          <w:marLeft w:val="0"/>
          <w:marRight w:val="0"/>
          <w:marTop w:val="0"/>
          <w:marBottom w:val="0"/>
          <w:divBdr>
            <w:top w:val="none" w:sz="0" w:space="0" w:color="auto"/>
            <w:left w:val="none" w:sz="0" w:space="0" w:color="auto"/>
            <w:bottom w:val="none" w:sz="0" w:space="0" w:color="auto"/>
            <w:right w:val="none" w:sz="0" w:space="0" w:color="auto"/>
          </w:divBdr>
        </w:div>
        <w:div w:id="1383677738">
          <w:marLeft w:val="0"/>
          <w:marRight w:val="0"/>
          <w:marTop w:val="0"/>
          <w:marBottom w:val="0"/>
          <w:divBdr>
            <w:top w:val="none" w:sz="0" w:space="0" w:color="auto"/>
            <w:left w:val="none" w:sz="0" w:space="0" w:color="auto"/>
            <w:bottom w:val="none" w:sz="0" w:space="0" w:color="auto"/>
            <w:right w:val="none" w:sz="0" w:space="0" w:color="auto"/>
          </w:divBdr>
        </w:div>
        <w:div w:id="1384720695">
          <w:marLeft w:val="0"/>
          <w:marRight w:val="0"/>
          <w:marTop w:val="0"/>
          <w:marBottom w:val="0"/>
          <w:divBdr>
            <w:top w:val="none" w:sz="0" w:space="0" w:color="auto"/>
            <w:left w:val="none" w:sz="0" w:space="0" w:color="auto"/>
            <w:bottom w:val="none" w:sz="0" w:space="0" w:color="auto"/>
            <w:right w:val="none" w:sz="0" w:space="0" w:color="auto"/>
          </w:divBdr>
        </w:div>
        <w:div w:id="1390035527">
          <w:marLeft w:val="0"/>
          <w:marRight w:val="0"/>
          <w:marTop w:val="0"/>
          <w:marBottom w:val="0"/>
          <w:divBdr>
            <w:top w:val="none" w:sz="0" w:space="0" w:color="auto"/>
            <w:left w:val="none" w:sz="0" w:space="0" w:color="auto"/>
            <w:bottom w:val="none" w:sz="0" w:space="0" w:color="auto"/>
            <w:right w:val="none" w:sz="0" w:space="0" w:color="auto"/>
          </w:divBdr>
        </w:div>
        <w:div w:id="1392313327">
          <w:marLeft w:val="0"/>
          <w:marRight w:val="0"/>
          <w:marTop w:val="0"/>
          <w:marBottom w:val="0"/>
          <w:divBdr>
            <w:top w:val="none" w:sz="0" w:space="0" w:color="auto"/>
            <w:left w:val="none" w:sz="0" w:space="0" w:color="auto"/>
            <w:bottom w:val="none" w:sz="0" w:space="0" w:color="auto"/>
            <w:right w:val="none" w:sz="0" w:space="0" w:color="auto"/>
          </w:divBdr>
        </w:div>
        <w:div w:id="1401170857">
          <w:marLeft w:val="0"/>
          <w:marRight w:val="0"/>
          <w:marTop w:val="0"/>
          <w:marBottom w:val="0"/>
          <w:divBdr>
            <w:top w:val="none" w:sz="0" w:space="0" w:color="auto"/>
            <w:left w:val="none" w:sz="0" w:space="0" w:color="auto"/>
            <w:bottom w:val="none" w:sz="0" w:space="0" w:color="auto"/>
            <w:right w:val="none" w:sz="0" w:space="0" w:color="auto"/>
          </w:divBdr>
        </w:div>
        <w:div w:id="1416784468">
          <w:marLeft w:val="0"/>
          <w:marRight w:val="0"/>
          <w:marTop w:val="0"/>
          <w:marBottom w:val="0"/>
          <w:divBdr>
            <w:top w:val="none" w:sz="0" w:space="0" w:color="auto"/>
            <w:left w:val="none" w:sz="0" w:space="0" w:color="auto"/>
            <w:bottom w:val="none" w:sz="0" w:space="0" w:color="auto"/>
            <w:right w:val="none" w:sz="0" w:space="0" w:color="auto"/>
          </w:divBdr>
        </w:div>
        <w:div w:id="1441098767">
          <w:marLeft w:val="0"/>
          <w:marRight w:val="0"/>
          <w:marTop w:val="0"/>
          <w:marBottom w:val="0"/>
          <w:divBdr>
            <w:top w:val="none" w:sz="0" w:space="0" w:color="auto"/>
            <w:left w:val="none" w:sz="0" w:space="0" w:color="auto"/>
            <w:bottom w:val="none" w:sz="0" w:space="0" w:color="auto"/>
            <w:right w:val="none" w:sz="0" w:space="0" w:color="auto"/>
          </w:divBdr>
        </w:div>
        <w:div w:id="1453550347">
          <w:marLeft w:val="0"/>
          <w:marRight w:val="0"/>
          <w:marTop w:val="0"/>
          <w:marBottom w:val="0"/>
          <w:divBdr>
            <w:top w:val="none" w:sz="0" w:space="0" w:color="auto"/>
            <w:left w:val="none" w:sz="0" w:space="0" w:color="auto"/>
            <w:bottom w:val="none" w:sz="0" w:space="0" w:color="auto"/>
            <w:right w:val="none" w:sz="0" w:space="0" w:color="auto"/>
          </w:divBdr>
        </w:div>
        <w:div w:id="1461462029">
          <w:marLeft w:val="0"/>
          <w:marRight w:val="0"/>
          <w:marTop w:val="0"/>
          <w:marBottom w:val="0"/>
          <w:divBdr>
            <w:top w:val="none" w:sz="0" w:space="0" w:color="auto"/>
            <w:left w:val="none" w:sz="0" w:space="0" w:color="auto"/>
            <w:bottom w:val="none" w:sz="0" w:space="0" w:color="auto"/>
            <w:right w:val="none" w:sz="0" w:space="0" w:color="auto"/>
          </w:divBdr>
        </w:div>
        <w:div w:id="1532185044">
          <w:marLeft w:val="0"/>
          <w:marRight w:val="0"/>
          <w:marTop w:val="0"/>
          <w:marBottom w:val="0"/>
          <w:divBdr>
            <w:top w:val="none" w:sz="0" w:space="0" w:color="auto"/>
            <w:left w:val="none" w:sz="0" w:space="0" w:color="auto"/>
            <w:bottom w:val="none" w:sz="0" w:space="0" w:color="auto"/>
            <w:right w:val="none" w:sz="0" w:space="0" w:color="auto"/>
          </w:divBdr>
        </w:div>
        <w:div w:id="1546409282">
          <w:marLeft w:val="0"/>
          <w:marRight w:val="0"/>
          <w:marTop w:val="0"/>
          <w:marBottom w:val="0"/>
          <w:divBdr>
            <w:top w:val="none" w:sz="0" w:space="0" w:color="auto"/>
            <w:left w:val="none" w:sz="0" w:space="0" w:color="auto"/>
            <w:bottom w:val="none" w:sz="0" w:space="0" w:color="auto"/>
            <w:right w:val="none" w:sz="0" w:space="0" w:color="auto"/>
          </w:divBdr>
        </w:div>
        <w:div w:id="1562474028">
          <w:marLeft w:val="0"/>
          <w:marRight w:val="0"/>
          <w:marTop w:val="0"/>
          <w:marBottom w:val="0"/>
          <w:divBdr>
            <w:top w:val="none" w:sz="0" w:space="0" w:color="auto"/>
            <w:left w:val="none" w:sz="0" w:space="0" w:color="auto"/>
            <w:bottom w:val="none" w:sz="0" w:space="0" w:color="auto"/>
            <w:right w:val="none" w:sz="0" w:space="0" w:color="auto"/>
          </w:divBdr>
        </w:div>
        <w:div w:id="1569607553">
          <w:marLeft w:val="0"/>
          <w:marRight w:val="0"/>
          <w:marTop w:val="0"/>
          <w:marBottom w:val="0"/>
          <w:divBdr>
            <w:top w:val="none" w:sz="0" w:space="0" w:color="auto"/>
            <w:left w:val="none" w:sz="0" w:space="0" w:color="auto"/>
            <w:bottom w:val="none" w:sz="0" w:space="0" w:color="auto"/>
            <w:right w:val="none" w:sz="0" w:space="0" w:color="auto"/>
          </w:divBdr>
        </w:div>
        <w:div w:id="1598978504">
          <w:marLeft w:val="0"/>
          <w:marRight w:val="0"/>
          <w:marTop w:val="0"/>
          <w:marBottom w:val="0"/>
          <w:divBdr>
            <w:top w:val="none" w:sz="0" w:space="0" w:color="auto"/>
            <w:left w:val="none" w:sz="0" w:space="0" w:color="auto"/>
            <w:bottom w:val="none" w:sz="0" w:space="0" w:color="auto"/>
            <w:right w:val="none" w:sz="0" w:space="0" w:color="auto"/>
          </w:divBdr>
        </w:div>
        <w:div w:id="1600407168">
          <w:marLeft w:val="0"/>
          <w:marRight w:val="0"/>
          <w:marTop w:val="0"/>
          <w:marBottom w:val="0"/>
          <w:divBdr>
            <w:top w:val="none" w:sz="0" w:space="0" w:color="auto"/>
            <w:left w:val="none" w:sz="0" w:space="0" w:color="auto"/>
            <w:bottom w:val="none" w:sz="0" w:space="0" w:color="auto"/>
            <w:right w:val="none" w:sz="0" w:space="0" w:color="auto"/>
          </w:divBdr>
        </w:div>
        <w:div w:id="1610432698">
          <w:marLeft w:val="0"/>
          <w:marRight w:val="0"/>
          <w:marTop w:val="0"/>
          <w:marBottom w:val="0"/>
          <w:divBdr>
            <w:top w:val="none" w:sz="0" w:space="0" w:color="auto"/>
            <w:left w:val="none" w:sz="0" w:space="0" w:color="auto"/>
            <w:bottom w:val="none" w:sz="0" w:space="0" w:color="auto"/>
            <w:right w:val="none" w:sz="0" w:space="0" w:color="auto"/>
          </w:divBdr>
        </w:div>
        <w:div w:id="1614939887">
          <w:marLeft w:val="0"/>
          <w:marRight w:val="0"/>
          <w:marTop w:val="0"/>
          <w:marBottom w:val="0"/>
          <w:divBdr>
            <w:top w:val="none" w:sz="0" w:space="0" w:color="auto"/>
            <w:left w:val="none" w:sz="0" w:space="0" w:color="auto"/>
            <w:bottom w:val="none" w:sz="0" w:space="0" w:color="auto"/>
            <w:right w:val="none" w:sz="0" w:space="0" w:color="auto"/>
          </w:divBdr>
        </w:div>
        <w:div w:id="1681851210">
          <w:marLeft w:val="0"/>
          <w:marRight w:val="0"/>
          <w:marTop w:val="0"/>
          <w:marBottom w:val="0"/>
          <w:divBdr>
            <w:top w:val="none" w:sz="0" w:space="0" w:color="auto"/>
            <w:left w:val="none" w:sz="0" w:space="0" w:color="auto"/>
            <w:bottom w:val="none" w:sz="0" w:space="0" w:color="auto"/>
            <w:right w:val="none" w:sz="0" w:space="0" w:color="auto"/>
          </w:divBdr>
        </w:div>
        <w:div w:id="1686446129">
          <w:marLeft w:val="0"/>
          <w:marRight w:val="0"/>
          <w:marTop w:val="0"/>
          <w:marBottom w:val="0"/>
          <w:divBdr>
            <w:top w:val="none" w:sz="0" w:space="0" w:color="auto"/>
            <w:left w:val="none" w:sz="0" w:space="0" w:color="auto"/>
            <w:bottom w:val="none" w:sz="0" w:space="0" w:color="auto"/>
            <w:right w:val="none" w:sz="0" w:space="0" w:color="auto"/>
          </w:divBdr>
        </w:div>
        <w:div w:id="1694646222">
          <w:marLeft w:val="0"/>
          <w:marRight w:val="0"/>
          <w:marTop w:val="0"/>
          <w:marBottom w:val="0"/>
          <w:divBdr>
            <w:top w:val="none" w:sz="0" w:space="0" w:color="auto"/>
            <w:left w:val="none" w:sz="0" w:space="0" w:color="auto"/>
            <w:bottom w:val="none" w:sz="0" w:space="0" w:color="auto"/>
            <w:right w:val="none" w:sz="0" w:space="0" w:color="auto"/>
          </w:divBdr>
        </w:div>
        <w:div w:id="1699813283">
          <w:marLeft w:val="0"/>
          <w:marRight w:val="0"/>
          <w:marTop w:val="0"/>
          <w:marBottom w:val="0"/>
          <w:divBdr>
            <w:top w:val="none" w:sz="0" w:space="0" w:color="auto"/>
            <w:left w:val="none" w:sz="0" w:space="0" w:color="auto"/>
            <w:bottom w:val="none" w:sz="0" w:space="0" w:color="auto"/>
            <w:right w:val="none" w:sz="0" w:space="0" w:color="auto"/>
          </w:divBdr>
        </w:div>
        <w:div w:id="1748989895">
          <w:marLeft w:val="0"/>
          <w:marRight w:val="0"/>
          <w:marTop w:val="0"/>
          <w:marBottom w:val="0"/>
          <w:divBdr>
            <w:top w:val="none" w:sz="0" w:space="0" w:color="auto"/>
            <w:left w:val="none" w:sz="0" w:space="0" w:color="auto"/>
            <w:bottom w:val="none" w:sz="0" w:space="0" w:color="auto"/>
            <w:right w:val="none" w:sz="0" w:space="0" w:color="auto"/>
          </w:divBdr>
        </w:div>
        <w:div w:id="1762993777">
          <w:marLeft w:val="0"/>
          <w:marRight w:val="0"/>
          <w:marTop w:val="0"/>
          <w:marBottom w:val="0"/>
          <w:divBdr>
            <w:top w:val="none" w:sz="0" w:space="0" w:color="auto"/>
            <w:left w:val="none" w:sz="0" w:space="0" w:color="auto"/>
            <w:bottom w:val="none" w:sz="0" w:space="0" w:color="auto"/>
            <w:right w:val="none" w:sz="0" w:space="0" w:color="auto"/>
          </w:divBdr>
        </w:div>
        <w:div w:id="1770656993">
          <w:marLeft w:val="0"/>
          <w:marRight w:val="0"/>
          <w:marTop w:val="0"/>
          <w:marBottom w:val="0"/>
          <w:divBdr>
            <w:top w:val="none" w:sz="0" w:space="0" w:color="auto"/>
            <w:left w:val="none" w:sz="0" w:space="0" w:color="auto"/>
            <w:bottom w:val="none" w:sz="0" w:space="0" w:color="auto"/>
            <w:right w:val="none" w:sz="0" w:space="0" w:color="auto"/>
          </w:divBdr>
        </w:div>
        <w:div w:id="1874221482">
          <w:marLeft w:val="0"/>
          <w:marRight w:val="0"/>
          <w:marTop w:val="0"/>
          <w:marBottom w:val="0"/>
          <w:divBdr>
            <w:top w:val="none" w:sz="0" w:space="0" w:color="auto"/>
            <w:left w:val="none" w:sz="0" w:space="0" w:color="auto"/>
            <w:bottom w:val="none" w:sz="0" w:space="0" w:color="auto"/>
            <w:right w:val="none" w:sz="0" w:space="0" w:color="auto"/>
          </w:divBdr>
        </w:div>
        <w:div w:id="1875000769">
          <w:marLeft w:val="0"/>
          <w:marRight w:val="0"/>
          <w:marTop w:val="0"/>
          <w:marBottom w:val="0"/>
          <w:divBdr>
            <w:top w:val="none" w:sz="0" w:space="0" w:color="auto"/>
            <w:left w:val="none" w:sz="0" w:space="0" w:color="auto"/>
            <w:bottom w:val="none" w:sz="0" w:space="0" w:color="auto"/>
            <w:right w:val="none" w:sz="0" w:space="0" w:color="auto"/>
          </w:divBdr>
        </w:div>
        <w:div w:id="1877543557">
          <w:marLeft w:val="0"/>
          <w:marRight w:val="0"/>
          <w:marTop w:val="0"/>
          <w:marBottom w:val="0"/>
          <w:divBdr>
            <w:top w:val="none" w:sz="0" w:space="0" w:color="auto"/>
            <w:left w:val="none" w:sz="0" w:space="0" w:color="auto"/>
            <w:bottom w:val="none" w:sz="0" w:space="0" w:color="auto"/>
            <w:right w:val="none" w:sz="0" w:space="0" w:color="auto"/>
          </w:divBdr>
        </w:div>
        <w:div w:id="1892377008">
          <w:marLeft w:val="0"/>
          <w:marRight w:val="0"/>
          <w:marTop w:val="0"/>
          <w:marBottom w:val="0"/>
          <w:divBdr>
            <w:top w:val="none" w:sz="0" w:space="0" w:color="auto"/>
            <w:left w:val="none" w:sz="0" w:space="0" w:color="auto"/>
            <w:bottom w:val="none" w:sz="0" w:space="0" w:color="auto"/>
            <w:right w:val="none" w:sz="0" w:space="0" w:color="auto"/>
          </w:divBdr>
        </w:div>
        <w:div w:id="1926761771">
          <w:marLeft w:val="0"/>
          <w:marRight w:val="0"/>
          <w:marTop w:val="0"/>
          <w:marBottom w:val="0"/>
          <w:divBdr>
            <w:top w:val="none" w:sz="0" w:space="0" w:color="auto"/>
            <w:left w:val="none" w:sz="0" w:space="0" w:color="auto"/>
            <w:bottom w:val="none" w:sz="0" w:space="0" w:color="auto"/>
            <w:right w:val="none" w:sz="0" w:space="0" w:color="auto"/>
          </w:divBdr>
        </w:div>
        <w:div w:id="1936984902">
          <w:marLeft w:val="0"/>
          <w:marRight w:val="0"/>
          <w:marTop w:val="0"/>
          <w:marBottom w:val="0"/>
          <w:divBdr>
            <w:top w:val="none" w:sz="0" w:space="0" w:color="auto"/>
            <w:left w:val="none" w:sz="0" w:space="0" w:color="auto"/>
            <w:bottom w:val="none" w:sz="0" w:space="0" w:color="auto"/>
            <w:right w:val="none" w:sz="0" w:space="0" w:color="auto"/>
          </w:divBdr>
        </w:div>
        <w:div w:id="1955361230">
          <w:marLeft w:val="0"/>
          <w:marRight w:val="0"/>
          <w:marTop w:val="0"/>
          <w:marBottom w:val="0"/>
          <w:divBdr>
            <w:top w:val="none" w:sz="0" w:space="0" w:color="auto"/>
            <w:left w:val="none" w:sz="0" w:space="0" w:color="auto"/>
            <w:bottom w:val="none" w:sz="0" w:space="0" w:color="auto"/>
            <w:right w:val="none" w:sz="0" w:space="0" w:color="auto"/>
          </w:divBdr>
        </w:div>
        <w:div w:id="2031560826">
          <w:marLeft w:val="0"/>
          <w:marRight w:val="0"/>
          <w:marTop w:val="0"/>
          <w:marBottom w:val="0"/>
          <w:divBdr>
            <w:top w:val="none" w:sz="0" w:space="0" w:color="auto"/>
            <w:left w:val="none" w:sz="0" w:space="0" w:color="auto"/>
            <w:bottom w:val="none" w:sz="0" w:space="0" w:color="auto"/>
            <w:right w:val="none" w:sz="0" w:space="0" w:color="auto"/>
          </w:divBdr>
        </w:div>
        <w:div w:id="2092964061">
          <w:marLeft w:val="0"/>
          <w:marRight w:val="0"/>
          <w:marTop w:val="0"/>
          <w:marBottom w:val="0"/>
          <w:divBdr>
            <w:top w:val="none" w:sz="0" w:space="0" w:color="auto"/>
            <w:left w:val="none" w:sz="0" w:space="0" w:color="auto"/>
            <w:bottom w:val="none" w:sz="0" w:space="0" w:color="auto"/>
            <w:right w:val="none" w:sz="0" w:space="0" w:color="auto"/>
          </w:divBdr>
        </w:div>
        <w:div w:id="2109959889">
          <w:marLeft w:val="0"/>
          <w:marRight w:val="0"/>
          <w:marTop w:val="0"/>
          <w:marBottom w:val="0"/>
          <w:divBdr>
            <w:top w:val="none" w:sz="0" w:space="0" w:color="auto"/>
            <w:left w:val="none" w:sz="0" w:space="0" w:color="auto"/>
            <w:bottom w:val="none" w:sz="0" w:space="0" w:color="auto"/>
            <w:right w:val="none" w:sz="0" w:space="0" w:color="auto"/>
          </w:divBdr>
        </w:div>
        <w:div w:id="2112509780">
          <w:marLeft w:val="0"/>
          <w:marRight w:val="0"/>
          <w:marTop w:val="0"/>
          <w:marBottom w:val="0"/>
          <w:divBdr>
            <w:top w:val="none" w:sz="0" w:space="0" w:color="auto"/>
            <w:left w:val="none" w:sz="0" w:space="0" w:color="auto"/>
            <w:bottom w:val="none" w:sz="0" w:space="0" w:color="auto"/>
            <w:right w:val="none" w:sz="0" w:space="0" w:color="auto"/>
          </w:divBdr>
        </w:div>
        <w:div w:id="2147359444">
          <w:marLeft w:val="0"/>
          <w:marRight w:val="0"/>
          <w:marTop w:val="0"/>
          <w:marBottom w:val="0"/>
          <w:divBdr>
            <w:top w:val="none" w:sz="0" w:space="0" w:color="auto"/>
            <w:left w:val="none" w:sz="0" w:space="0" w:color="auto"/>
            <w:bottom w:val="none" w:sz="0" w:space="0" w:color="auto"/>
            <w:right w:val="none" w:sz="0" w:space="0" w:color="auto"/>
          </w:divBdr>
        </w:div>
      </w:divsChild>
    </w:div>
    <w:div w:id="206051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act.org/content/act/en/products-and-services/the-act/registration/fees/fee-waivers.html" TargetMode="External"/><Relationship Id="rId26" Type="http://schemas.openxmlformats.org/officeDocument/2006/relationships/hyperlink" Target="https://www.northcarolina.edu/impact/affordability-efficiency/nc-promise/" TargetMode="External"/><Relationship Id="rId39" Type="http://schemas.openxmlformats.org/officeDocument/2006/relationships/hyperlink" Target="http://nccollegeconnect.org/" TargetMode="External"/><Relationship Id="rId21" Type="http://schemas.openxmlformats.org/officeDocument/2006/relationships/hyperlink" Target="https://studentaid.gov/h/apply-for-aid/fafsa" TargetMode="External"/><Relationship Id="rId34" Type="http://schemas.openxmlformats.org/officeDocument/2006/relationships/hyperlink" Target="http://www.cfnc.org/" TargetMode="External"/><Relationship Id="rId42" Type="http://schemas.openxmlformats.org/officeDocument/2006/relationships/hyperlink" Target="https://nextncscholarship.org/" TargetMode="External"/><Relationship Id="rId47" Type="http://schemas.openxmlformats.org/officeDocument/2006/relationships/hyperlink" Target="mailto:NCCollegeConnect@dpi.nc.gov" TargetMode="External"/><Relationship Id="rId50" Type="http://schemas.openxmlformats.org/officeDocument/2006/relationships/hyperlink" Target="mailto:nccollegeconnect@ncicu.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nccollegeconnect.org/" TargetMode="External"/><Relationship Id="rId29" Type="http://schemas.openxmlformats.org/officeDocument/2006/relationships/hyperlink" Target="https://nextncscholarship.org/" TargetMode="External"/><Relationship Id="rId11" Type="http://schemas.openxmlformats.org/officeDocument/2006/relationships/header" Target="header1.xml"/><Relationship Id="rId24" Type="http://schemas.openxmlformats.org/officeDocument/2006/relationships/hyperlink" Target="https://www.cfnc.org/apply-to-college/nc-countdown-to-college/" TargetMode="External"/><Relationship Id="rId32" Type="http://schemas.openxmlformats.org/officeDocument/2006/relationships/hyperlink" Target="https://studentaid.gov/h/apply-for-aid/fafsa" TargetMode="External"/><Relationship Id="rId37" Type="http://schemas.openxmlformats.org/officeDocument/2006/relationships/hyperlink" Target="https://www.act.org/content/act/en/products-and-services/the-act/registration/fees/fee-waivers.html" TargetMode="External"/><Relationship Id="rId40" Type="http://schemas.openxmlformats.org/officeDocument/2006/relationships/hyperlink" Target="http://nccollegeconnect.org/" TargetMode="External"/><Relationship Id="rId45" Type="http://schemas.openxmlformats.org/officeDocument/2006/relationships/hyperlink" Target="https://studentaid.gov/h/apply-for-aid/fafsa" TargetMode="External"/><Relationship Id="rId5" Type="http://schemas.openxmlformats.org/officeDocument/2006/relationships/numbering" Target="numbering.xml"/><Relationship Id="rId15" Type="http://schemas.openxmlformats.org/officeDocument/2006/relationships/hyperlink" Target="http://nccollegeconnect.org/" TargetMode="External"/><Relationship Id="rId23" Type="http://schemas.openxmlformats.org/officeDocument/2006/relationships/hyperlink" Target="https://www.cfnc.org/plan-your-future/" TargetMode="External"/><Relationship Id="rId28" Type="http://schemas.openxmlformats.org/officeDocument/2006/relationships/hyperlink" Target="https://www.cfnc.org/pay-for-college/apply-for-financial-aid/nc-need-based-scholarship-for-private-college-students/" TargetMode="External"/><Relationship Id="rId36" Type="http://schemas.openxmlformats.org/officeDocument/2006/relationships/hyperlink" Target="https://bigfuture.collegeboard.org/plan-for-college/apply-to-college/college-application-fee-waiver-faq" TargetMode="External"/><Relationship Id="rId49" Type="http://schemas.openxmlformats.org/officeDocument/2006/relationships/hyperlink" Target="mailto:nccollegeconnect@nccommunitycolleges.edu" TargetMode="External"/><Relationship Id="rId10" Type="http://schemas.openxmlformats.org/officeDocument/2006/relationships/endnotes" Target="endnotes.xml"/><Relationship Id="rId19" Type="http://schemas.openxmlformats.org/officeDocument/2006/relationships/hyperlink" Target="https://www.cfnc.org/apply-to-college/nc-countdown-to-college/" TargetMode="External"/><Relationship Id="rId31" Type="http://schemas.openxmlformats.org/officeDocument/2006/relationships/hyperlink" Target="https://www.cfnc.org/pay-for-college/apply-for-financial-aid/nc-need-based-scholarship-for-private-college-students/" TargetMode="External"/><Relationship Id="rId44" Type="http://schemas.openxmlformats.org/officeDocument/2006/relationships/hyperlink" Target="https://www.cfnc.org/pay-for-college/apply-for-financial-aid/nc-need-based-scholarship-for-private-college-student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studentaid.gov/h/apply-for-aid/fafsa" TargetMode="External"/><Relationship Id="rId27" Type="http://schemas.openxmlformats.org/officeDocument/2006/relationships/hyperlink" Target="https://nextncscholarship.org/" TargetMode="External"/><Relationship Id="rId30" Type="http://schemas.openxmlformats.org/officeDocument/2006/relationships/hyperlink" Target="https://studentaid.gov/h/apply-for-aid/fafsa" TargetMode="External"/><Relationship Id="rId35" Type="http://schemas.openxmlformats.org/officeDocument/2006/relationships/hyperlink" Target="http://nccollegeconnect.org/" TargetMode="External"/><Relationship Id="rId43" Type="http://schemas.openxmlformats.org/officeDocument/2006/relationships/hyperlink" Target="https://studentaid.gov/h/apply-for-aid/fafsa" TargetMode="External"/><Relationship Id="rId48" Type="http://schemas.openxmlformats.org/officeDocument/2006/relationships/hyperlink" Target="mailto:nccollegeconnect@northcarolina.edu"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bigfuture.collegeboard.org/plan-for-college/apply-to-college/college-application-fee-waiver-faq" TargetMode="External"/><Relationship Id="rId25" Type="http://schemas.openxmlformats.org/officeDocument/2006/relationships/hyperlink" Target="https://www.cfnc.org/pay-for-college/" TargetMode="External"/><Relationship Id="rId33" Type="http://schemas.openxmlformats.org/officeDocument/2006/relationships/hyperlink" Target="http://nccollegeconnect.org/" TargetMode="External"/><Relationship Id="rId38" Type="http://schemas.openxmlformats.org/officeDocument/2006/relationships/hyperlink" Target="https://www.cfnc.org/apply-to-college/nc-countdown-to-college/" TargetMode="External"/><Relationship Id="rId46" Type="http://schemas.openxmlformats.org/officeDocument/2006/relationships/hyperlink" Target="https://www.cfnc.org/pay-for-college/apply-for-financial-aid/nc-need-based-scholarship-for-private-college-students/" TargetMode="External"/><Relationship Id="rId20" Type="http://schemas.openxmlformats.org/officeDocument/2006/relationships/hyperlink" Target="https://www.ncresidency.org/" TargetMode="External"/><Relationship Id="rId41" Type="http://schemas.openxmlformats.org/officeDocument/2006/relationships/hyperlink" Target="https://studentaid.gov/h/apply-for-aid/fafsa"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3328FE2C2634FA77EEADB53352B73" ma:contentTypeVersion="20" ma:contentTypeDescription="Create a new document." ma:contentTypeScope="" ma:versionID="5d2c17c623d826fe4d9b05f7d8c81a45">
  <xsd:schema xmlns:xsd="http://www.w3.org/2001/XMLSchema" xmlns:xs="http://www.w3.org/2001/XMLSchema" xmlns:p="http://schemas.microsoft.com/office/2006/metadata/properties" xmlns:ns2="3a6b9b5a-ad86-471e-85cb-b783f3df504a" xmlns:ns3="f28da783-63a1-426f-b238-ea4e597e57f3" xmlns:ns4="61c499e2-b832-466c-a9ba-4425aeae5090" targetNamespace="http://schemas.microsoft.com/office/2006/metadata/properties" ma:root="true" ma:fieldsID="4214f4ea0a97f3ef0977fd58bc0f7be2" ns2:_="" ns3:_="" ns4:_="">
    <xsd:import namespace="3a6b9b5a-ad86-471e-85cb-b783f3df504a"/>
    <xsd:import namespace="f28da783-63a1-426f-b238-ea4e597e57f3"/>
    <xsd:import namespace="61c499e2-b832-466c-a9ba-4425aeae5090"/>
    <xsd:element name="properties">
      <xsd:complexType>
        <xsd:sequence>
          <xsd:element name="documentManagement">
            <xsd:complexType>
              <xsd:all>
                <xsd:element ref="ns2:fa465a1a12214e15957d184dac96a5f5" minOccurs="0"/>
                <xsd:element ref="ns2:mf469811ffca4c69bad02c47da7ff1fe" minOccurs="0"/>
                <xsd:element ref="ns3:MediaServiceKeyPoints" minOccurs="0"/>
                <xsd:element ref="ns4:TaxCatchAll" minOccurs="0"/>
                <xsd:element ref="ns3:Status" minOccurs="0"/>
                <xsd:element ref="ns2:MediaServiceMetadata" minOccurs="0"/>
                <xsd:element ref="ns2:MediaServiceFastMetadata" minOccurs="0"/>
                <xsd:element ref="ns2:MediaServiceSearchProperties" minOccurs="0"/>
                <xsd:element ref="ns2:MediaServiceObjectDetectorVersions" minOccurs="0"/>
                <xsd:element ref="ns4:SharedWithUsers" minOccurs="0"/>
                <xsd:element ref="ns4: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b9b5a-ad86-471e-85cb-b783f3df504a" elementFormDefault="qualified">
    <xsd:import namespace="http://schemas.microsoft.com/office/2006/documentManagement/types"/>
    <xsd:import namespace="http://schemas.microsoft.com/office/infopath/2007/PartnerControls"/>
    <xsd:element name="fa465a1a12214e15957d184dac96a5f5" ma:index="8" nillable="true" ma:taxonomy="true" ma:internalName="fa465a1a12214e15957d184dac96a5f5" ma:taxonomyFieldName="Document_x0020_Type" ma:displayName="Document Type" ma:default="" ma:fieldId="{fa465a1a-1221-4e15-957d-184dac96a5f5}" ma:sspId="09d0c549-7865-4361-91a0-0042234db7d7" ma:termSetId="e3594aa2-f9ce-4e01-893c-4d87cc4f8bf7" ma:anchorId="00000000-0000-0000-0000-000000000000" ma:open="false" ma:isKeyword="false">
      <xsd:complexType>
        <xsd:sequence>
          <xsd:element ref="pc:Terms" minOccurs="0" maxOccurs="1"/>
        </xsd:sequence>
      </xsd:complexType>
    </xsd:element>
    <xsd:element name="mf469811ffca4c69bad02c47da7ff1fe" ma:index="9" nillable="true" ma:taxonomy="true" ma:internalName="mf469811ffca4c69bad02c47da7ff1fe" ma:taxonomyFieldName="Sector" ma:displayName="Sector" ma:default="" ma:fieldId="{6f469811-ffca-4c69-bad0-2c47da7ff1fe}" ma:sspId="09d0c549-7865-4361-91a0-0042234db7d7" ma:termSetId="acdf9d96-bfae-47d9-920d-4ab004406326"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9d0c549-7865-4361-91a0-0042234db7d7"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8da783-63a1-426f-b238-ea4e597e57f3" elementFormDefault="qualified">
    <xsd:import namespace="http://schemas.microsoft.com/office/2006/documentManagement/types"/>
    <xsd:import namespace="http://schemas.microsoft.com/office/infopath/2007/PartnerControls"/>
    <xsd:element name="MediaServiceKeyPoints" ma:index="10" nillable="true" ma:displayName="KeyPoints" ma:internalName="MediaServiceKeyPoints" ma:readOnly="true">
      <xsd:simpleType>
        <xsd:restriction base="dms:Note">
          <xsd:maxLength value="255"/>
        </xsd:restriction>
      </xsd:simpleType>
    </xsd:element>
    <xsd:element name="Status" ma:index="14" nillable="true" ma:displayName="Status" ma:default="New" ma:format="Dropdown" ma:internalName="Status">
      <xsd:simpleType>
        <xsd:restriction base="dms:Choice">
          <xsd:enumeration value="New"/>
          <xsd:enumeration value="Draft"/>
          <xsd:enumeration value="Ready fo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61c499e2-b832-466c-a9ba-4425aeae509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e9f671-81d1-40b4-9a18-d9e6a0d3648c}" ma:internalName="TaxCatchAll" ma:showField="CatchAllData" ma:web="61c499e2-b832-466c-a9ba-4425aeae50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f469811ffca4c69bad02c47da7ff1fe xmlns="3a6b9b5a-ad86-471e-85cb-b783f3df504a">
      <Terms xmlns="http://schemas.microsoft.com/office/infopath/2007/PartnerControls"/>
    </mf469811ffca4c69bad02c47da7ff1fe>
    <lcf76f155ced4ddcb4097134ff3c332f xmlns="3a6b9b5a-ad86-471e-85cb-b783f3df504a">
      <Terms xmlns="http://schemas.microsoft.com/office/infopath/2007/PartnerControls"/>
    </lcf76f155ced4ddcb4097134ff3c332f>
    <fa465a1a12214e15957d184dac96a5f5 xmlns="3a6b9b5a-ad86-471e-85cb-b783f3df504a">
      <Terms xmlns="http://schemas.microsoft.com/office/infopath/2007/PartnerControls"/>
    </fa465a1a12214e15957d184dac96a5f5>
    <TaxCatchAll xmlns="61c499e2-b832-466c-a9ba-4425aeae5090" xsi:nil="true"/>
    <Status xmlns="f28da783-63a1-426f-b238-ea4e597e57f3">New</Status>
  </documentManagement>
</p:properties>
</file>

<file path=customXml/itemProps1.xml><?xml version="1.0" encoding="utf-8"?>
<ds:datastoreItem xmlns:ds="http://schemas.openxmlformats.org/officeDocument/2006/customXml" ds:itemID="{C496F16D-0618-4607-8872-A849DFCD9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b9b5a-ad86-471e-85cb-b783f3df504a"/>
    <ds:schemaRef ds:uri="f28da783-63a1-426f-b238-ea4e597e57f3"/>
    <ds:schemaRef ds:uri="61c499e2-b832-466c-a9ba-4425aeae5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05504-8765-FF48-A5E6-9A8B427D0285}">
  <ds:schemaRefs>
    <ds:schemaRef ds:uri="http://schemas.openxmlformats.org/officeDocument/2006/bibliography"/>
  </ds:schemaRefs>
</ds:datastoreItem>
</file>

<file path=customXml/itemProps3.xml><?xml version="1.0" encoding="utf-8"?>
<ds:datastoreItem xmlns:ds="http://schemas.openxmlformats.org/officeDocument/2006/customXml" ds:itemID="{927B49D6-99A1-4BA4-B7FB-F55006449FEB}">
  <ds:schemaRefs>
    <ds:schemaRef ds:uri="http://schemas.microsoft.com/sharepoint/v3/contenttype/forms"/>
  </ds:schemaRefs>
</ds:datastoreItem>
</file>

<file path=customXml/itemProps4.xml><?xml version="1.0" encoding="utf-8"?>
<ds:datastoreItem xmlns:ds="http://schemas.openxmlformats.org/officeDocument/2006/customXml" ds:itemID="{D08E8A53-8A2C-4D5E-8C89-DC9F1584CA69}">
  <ds:schemaRefs>
    <ds:schemaRef ds:uri="http://schemas.microsoft.com/office/2006/metadata/properties"/>
    <ds:schemaRef ds:uri="http://schemas.microsoft.com/office/infopath/2007/PartnerControls"/>
    <ds:schemaRef ds:uri="3a6b9b5a-ad86-471e-85cb-b783f3df504a"/>
    <ds:schemaRef ds:uri="61c499e2-b832-466c-a9ba-4425aeae5090"/>
    <ds:schemaRef ds:uri="f28da783-63a1-426f-b238-ea4e597e57f3"/>
  </ds:schemaRefs>
</ds:datastoreItem>
</file>

<file path=docMetadata/LabelInfo.xml><?xml version="1.0" encoding="utf-8"?>
<clbl:labelList xmlns:clbl="http://schemas.microsoft.com/office/2020/mipLabelMetadata">
  <clbl:label id="{b693ed9d-92e1-4e39-b82e-02f6fea6991e}" enabled="0" method="" siteId="{b693ed9d-92e1-4e39-b82e-02f6fea6991e}" removed="1"/>
  <clbl:label id="{ce0d2245-b6e8-41da-a1e0-cc18ec650ca2}" enabled="1" method="Standard" siteId="{77a5f620-9d77-47db-a0cd-64c70948d532}"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5230</Words>
  <Characters>29817</Characters>
  <Application>Microsoft Office Word</Application>
  <DocSecurity>0</DocSecurity>
  <Lines>248</Lines>
  <Paragraphs>69</Paragraphs>
  <ScaleCrop>false</ScaleCrop>
  <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Goforth, Kaitlyn</dc:creator>
  <cp:keywords/>
  <dc:description/>
  <cp:lastModifiedBy>Meredith Hardy</cp:lastModifiedBy>
  <cp:revision>2</cp:revision>
  <dcterms:created xsi:type="dcterms:W3CDTF">2025-08-08T13:27:00Z</dcterms:created>
  <dcterms:modified xsi:type="dcterms:W3CDTF">2025-08-08T13:27:00Z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0x0101009103328FE2C2634FA77EEADB53352B73</vt:lpwstr>
  </property>
  <property fmtid="{D5CDD505-2E9C-101B-9397-08002B2CF9AE}" pid="3" name="Document_x0020_Type">
    <vt:lpwstr/>
  </property>
  <property fmtid="{D5CDD505-2E9C-101B-9397-08002B2CF9AE}" pid="4" name="MediaServiceImageTags">
    <vt:lpwstr/>
  </property>
  <property fmtid="{D5CDD505-2E9C-101B-9397-08002B2CF9AE}" pid="5" name="Document Type">
    <vt:lpwstr/>
  </property>
  <property fmtid="{D5CDD505-2E9C-101B-9397-08002B2CF9AE}" pid="6" name="Sector">
    <vt:lpwstr/>
  </property>
  <property fmtid="{D5CDD505-2E9C-101B-9397-08002B2CF9AE}" pid="7" name="MSIP_Label_db740198-9226-4203-8e8f-8bef714e7179_Enabled">
    <vt:lpwstr>true</vt:lpwstr>
  </property>
  <property fmtid="{D5CDD505-2E9C-101B-9397-08002B2CF9AE}" pid="8" name="MSIP_Label_db740198-9226-4203-8e8f-8bef714e7179_SetDate">
    <vt:lpwstr>2025-08-08T13:27:13Z</vt:lpwstr>
  </property>
  <property fmtid="{D5CDD505-2E9C-101B-9397-08002B2CF9AE}" pid="9" name="MSIP_Label_db740198-9226-4203-8e8f-8bef714e7179_Method">
    <vt:lpwstr>Standard</vt:lpwstr>
  </property>
  <property fmtid="{D5CDD505-2E9C-101B-9397-08002B2CF9AE}" pid="10" name="MSIP_Label_db740198-9226-4203-8e8f-8bef714e7179_Name">
    <vt:lpwstr>CFI Limited Distribution</vt:lpwstr>
  </property>
  <property fmtid="{D5CDD505-2E9C-101B-9397-08002B2CF9AE}" pid="11" name="MSIP_Label_db740198-9226-4203-8e8f-8bef714e7179_SiteId">
    <vt:lpwstr>3f80a41f-c452-4071-a415-4df4176730e2</vt:lpwstr>
  </property>
  <property fmtid="{D5CDD505-2E9C-101B-9397-08002B2CF9AE}" pid="12" name="MSIP_Label_db740198-9226-4203-8e8f-8bef714e7179_ActionId">
    <vt:lpwstr>2c687fcd-010f-4ff0-b6c7-5dd2971c89c8</vt:lpwstr>
  </property>
  <property fmtid="{D5CDD505-2E9C-101B-9397-08002B2CF9AE}" pid="13" name="MSIP_Label_db740198-9226-4203-8e8f-8bef714e7179_ContentBits">
    <vt:lpwstr>2</vt:lpwstr>
  </property>
  <property fmtid="{D5CDD505-2E9C-101B-9397-08002B2CF9AE}" pid="14" name="MSIP_Label_db740198-9226-4203-8e8f-8bef714e7179_Tag">
    <vt:lpwstr>10, 3, 0, 1</vt:lpwstr>
  </property>
</Properties>
</file>